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392B2" w14:textId="77777777" w:rsidR="006B5519" w:rsidRPr="003979C4" w:rsidRDefault="006B5519" w:rsidP="00CF3F29">
      <w:pPr>
        <w:pStyle w:val="NoSpacing"/>
        <w:spacing w:after="60"/>
        <w:rPr>
          <w:rFonts w:ascii="Mokoko Medium" w:hAnsi="Mokoko Medium" w:cs="Mokoko Medium"/>
          <w:b/>
          <w:bCs/>
          <w:color w:val="106B62"/>
          <w:sz w:val="28"/>
          <w:szCs w:val="28"/>
        </w:rPr>
      </w:pPr>
      <w:r w:rsidRPr="003979C4">
        <w:rPr>
          <w:rFonts w:ascii="Mokoko Medium" w:hAnsi="Mokoko Medium" w:cs="Mokoko Medium"/>
          <w:b/>
          <w:bCs/>
          <w:color w:val="106B62"/>
          <w:sz w:val="28"/>
          <w:szCs w:val="28"/>
        </w:rPr>
        <w:t>General practice referrals to the Pharmacy First service - Summary details for XXXX Primary Care Network (PCN)</w:t>
      </w:r>
    </w:p>
    <w:tbl>
      <w:tblPr>
        <w:tblStyle w:val="TableGrid"/>
        <w:tblW w:w="15158" w:type="dxa"/>
        <w:tblBorders>
          <w:top w:val="single" w:sz="8" w:space="0" w:color="519680"/>
          <w:left w:val="single" w:sz="8" w:space="0" w:color="519680"/>
          <w:bottom w:val="single" w:sz="8" w:space="0" w:color="519680"/>
          <w:right w:val="single" w:sz="8" w:space="0" w:color="519680"/>
          <w:insideH w:val="single" w:sz="8" w:space="0" w:color="519680"/>
          <w:insideV w:val="single" w:sz="8" w:space="0" w:color="519680"/>
        </w:tblBorders>
        <w:tblLook w:val="04A0" w:firstRow="1" w:lastRow="0" w:firstColumn="1" w:lastColumn="0" w:noHBand="0" w:noVBand="1"/>
      </w:tblPr>
      <w:tblGrid>
        <w:gridCol w:w="3256"/>
        <w:gridCol w:w="2835"/>
        <w:gridCol w:w="3969"/>
        <w:gridCol w:w="5098"/>
      </w:tblGrid>
      <w:tr w:rsidR="0018138B" w:rsidRPr="00434DE3" w14:paraId="1E23F65C" w14:textId="77777777" w:rsidTr="0010676F">
        <w:trPr>
          <w:trHeight w:val="285"/>
        </w:trPr>
        <w:tc>
          <w:tcPr>
            <w:tcW w:w="3256" w:type="dxa"/>
            <w:vMerge w:val="restart"/>
            <w:shd w:val="clear" w:color="auto" w:fill="106B62"/>
          </w:tcPr>
          <w:p w14:paraId="774D87E2" w14:textId="02C5DDD0" w:rsidR="0018138B" w:rsidRPr="00434DE3" w:rsidRDefault="0018138B" w:rsidP="007F3646">
            <w:pPr>
              <w:pStyle w:val="NoSpacing"/>
              <w:rPr>
                <w:rFonts w:ascii="DM Sans" w:hAnsi="DM Sans"/>
              </w:rPr>
            </w:pPr>
            <w:r w:rsidRPr="0010676F">
              <w:rPr>
                <w:rFonts w:ascii="DM Sans" w:hAnsi="DM Sans"/>
                <w:color w:val="FFFFFF" w:themeColor="background2"/>
              </w:rPr>
              <w:t>Community Pharmacy PCN Lead (where applicable):</w:t>
            </w:r>
          </w:p>
        </w:tc>
        <w:tc>
          <w:tcPr>
            <w:tcW w:w="2835" w:type="dxa"/>
            <w:vMerge w:val="restart"/>
          </w:tcPr>
          <w:p w14:paraId="7462E255" w14:textId="7023E759" w:rsidR="0018138B" w:rsidRPr="00434DE3" w:rsidRDefault="006A3109" w:rsidP="007F3646">
            <w:pPr>
              <w:pStyle w:val="NoSpacing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N</w:t>
            </w:r>
            <w:r w:rsidR="0018138B" w:rsidRPr="00434DE3">
              <w:rPr>
                <w:rFonts w:ascii="DM Sans" w:hAnsi="DM Sans"/>
              </w:rPr>
              <w:t>ame</w:t>
            </w:r>
            <w:r>
              <w:rPr>
                <w:rFonts w:ascii="DM Sans" w:hAnsi="DM Sans"/>
              </w:rPr>
              <w:t>:</w:t>
            </w:r>
          </w:p>
        </w:tc>
        <w:tc>
          <w:tcPr>
            <w:tcW w:w="3969" w:type="dxa"/>
            <w:vMerge w:val="restart"/>
          </w:tcPr>
          <w:p w14:paraId="1091D330" w14:textId="2726B4AF" w:rsidR="0018138B" w:rsidRPr="00434DE3" w:rsidRDefault="006A3109" w:rsidP="007F3646">
            <w:pPr>
              <w:pStyle w:val="NoSpacing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P</w:t>
            </w:r>
            <w:r w:rsidR="0018138B" w:rsidRPr="00434DE3">
              <w:rPr>
                <w:rFonts w:ascii="DM Sans" w:hAnsi="DM Sans"/>
              </w:rPr>
              <w:t>harmacy name</w:t>
            </w:r>
            <w:r w:rsidR="00552370">
              <w:rPr>
                <w:rFonts w:ascii="DM Sans" w:hAnsi="DM Sans"/>
              </w:rPr>
              <w:t>:</w:t>
            </w:r>
          </w:p>
        </w:tc>
        <w:tc>
          <w:tcPr>
            <w:tcW w:w="5098" w:type="dxa"/>
          </w:tcPr>
          <w:p w14:paraId="7F814AEA" w14:textId="12EE685B" w:rsidR="0018138B" w:rsidRPr="00434DE3" w:rsidRDefault="0018138B" w:rsidP="006A3109">
            <w:pPr>
              <w:pStyle w:val="NoSpacing"/>
              <w:spacing w:after="40"/>
              <w:rPr>
                <w:rFonts w:ascii="DM Sans" w:hAnsi="DM Sans"/>
              </w:rPr>
            </w:pPr>
            <w:r w:rsidRPr="00434DE3">
              <w:rPr>
                <w:rFonts w:ascii="DM Sans" w:hAnsi="DM Sans"/>
              </w:rPr>
              <w:t>Phone number</w:t>
            </w:r>
            <w:r w:rsidR="00552370">
              <w:rPr>
                <w:rFonts w:ascii="DM Sans" w:hAnsi="DM Sans"/>
              </w:rPr>
              <w:t>:</w:t>
            </w:r>
          </w:p>
        </w:tc>
      </w:tr>
      <w:tr w:rsidR="0018138B" w:rsidRPr="00434DE3" w14:paraId="7CC43CD7" w14:textId="77777777" w:rsidTr="0010676F">
        <w:trPr>
          <w:trHeight w:val="285"/>
        </w:trPr>
        <w:tc>
          <w:tcPr>
            <w:tcW w:w="3256" w:type="dxa"/>
            <w:vMerge/>
            <w:shd w:val="clear" w:color="auto" w:fill="106B62"/>
          </w:tcPr>
          <w:p w14:paraId="767C63BC" w14:textId="77777777" w:rsidR="0018138B" w:rsidRPr="00434DE3" w:rsidRDefault="0018138B" w:rsidP="007F3646">
            <w:pPr>
              <w:pStyle w:val="NoSpacing"/>
              <w:rPr>
                <w:rFonts w:ascii="DM Sans" w:hAnsi="DM Sans"/>
              </w:rPr>
            </w:pPr>
          </w:p>
        </w:tc>
        <w:tc>
          <w:tcPr>
            <w:tcW w:w="2835" w:type="dxa"/>
            <w:vMerge/>
          </w:tcPr>
          <w:p w14:paraId="1D0B27EC" w14:textId="77777777" w:rsidR="0018138B" w:rsidRPr="00434DE3" w:rsidRDefault="0018138B" w:rsidP="007F3646">
            <w:pPr>
              <w:pStyle w:val="NoSpacing"/>
              <w:rPr>
                <w:rFonts w:ascii="DM Sans" w:hAnsi="DM Sans"/>
              </w:rPr>
            </w:pPr>
          </w:p>
        </w:tc>
        <w:tc>
          <w:tcPr>
            <w:tcW w:w="3969" w:type="dxa"/>
            <w:vMerge/>
          </w:tcPr>
          <w:p w14:paraId="50074FB1" w14:textId="77777777" w:rsidR="0018138B" w:rsidRPr="00434DE3" w:rsidRDefault="0018138B" w:rsidP="007F3646">
            <w:pPr>
              <w:pStyle w:val="NoSpacing"/>
              <w:rPr>
                <w:rFonts w:ascii="DM Sans" w:hAnsi="DM Sans"/>
              </w:rPr>
            </w:pPr>
          </w:p>
        </w:tc>
        <w:tc>
          <w:tcPr>
            <w:tcW w:w="5098" w:type="dxa"/>
          </w:tcPr>
          <w:p w14:paraId="438913AA" w14:textId="5F26292C" w:rsidR="0018138B" w:rsidRPr="00434DE3" w:rsidRDefault="0018138B" w:rsidP="006A3109">
            <w:pPr>
              <w:pStyle w:val="NoSpacing"/>
              <w:spacing w:after="40"/>
              <w:rPr>
                <w:rFonts w:ascii="DM Sans" w:hAnsi="DM Sans"/>
              </w:rPr>
            </w:pPr>
            <w:r w:rsidRPr="00434DE3">
              <w:rPr>
                <w:rFonts w:ascii="DM Sans" w:hAnsi="DM Sans"/>
              </w:rPr>
              <w:t>Email address</w:t>
            </w:r>
            <w:r w:rsidR="00552370">
              <w:rPr>
                <w:rFonts w:ascii="DM Sans" w:hAnsi="DM Sans"/>
              </w:rPr>
              <w:t>:</w:t>
            </w:r>
          </w:p>
        </w:tc>
      </w:tr>
    </w:tbl>
    <w:p w14:paraId="26C1637F" w14:textId="77777777" w:rsidR="00005D93" w:rsidRPr="00312E82" w:rsidRDefault="00005D93" w:rsidP="00CF3F29">
      <w:pPr>
        <w:pStyle w:val="NoSpacing"/>
        <w:spacing w:before="120"/>
        <w:rPr>
          <w:rFonts w:ascii="Mokoko Medium" w:hAnsi="Mokoko Medium" w:cs="Mokoko Medium"/>
          <w:b/>
          <w:bCs/>
          <w:color w:val="106B62"/>
          <w:sz w:val="24"/>
          <w:szCs w:val="24"/>
        </w:rPr>
      </w:pPr>
      <w:r w:rsidRPr="00312E82">
        <w:rPr>
          <w:rFonts w:ascii="Mokoko Medium" w:hAnsi="Mokoko Medium" w:cs="Mokoko Medium"/>
          <w:b/>
          <w:bCs/>
          <w:color w:val="106B62"/>
          <w:sz w:val="24"/>
          <w:szCs w:val="24"/>
        </w:rPr>
        <w:t>General practices referring to the Pharmacy First service:</w:t>
      </w:r>
    </w:p>
    <w:p w14:paraId="6412BB74" w14:textId="77777777" w:rsidR="00005D93" w:rsidRPr="00F87E2F" w:rsidRDefault="00005D93" w:rsidP="00005D93">
      <w:pPr>
        <w:pStyle w:val="NoSpacing"/>
        <w:rPr>
          <w:rFonts w:ascii="DM Sans" w:hAnsi="DM Sans"/>
          <w:sz w:val="8"/>
          <w:szCs w:val="8"/>
        </w:rPr>
      </w:pPr>
    </w:p>
    <w:tbl>
      <w:tblPr>
        <w:tblStyle w:val="TableGrid"/>
        <w:tblW w:w="15158" w:type="dxa"/>
        <w:tblBorders>
          <w:top w:val="single" w:sz="4" w:space="0" w:color="106B62"/>
          <w:left w:val="single" w:sz="4" w:space="0" w:color="106B62"/>
          <w:bottom w:val="single" w:sz="4" w:space="0" w:color="106B62"/>
          <w:right w:val="single" w:sz="4" w:space="0" w:color="106B62"/>
          <w:insideH w:val="single" w:sz="4" w:space="0" w:color="106B62"/>
          <w:insideV w:val="single" w:sz="4" w:space="0" w:color="106B62"/>
        </w:tblBorders>
        <w:tblLook w:val="04A0" w:firstRow="1" w:lastRow="0" w:firstColumn="1" w:lastColumn="0" w:noHBand="0" w:noVBand="1"/>
      </w:tblPr>
      <w:tblGrid>
        <w:gridCol w:w="2263"/>
        <w:gridCol w:w="1849"/>
        <w:gridCol w:w="2971"/>
        <w:gridCol w:w="2131"/>
        <w:gridCol w:w="3255"/>
        <w:gridCol w:w="2689"/>
      </w:tblGrid>
      <w:tr w:rsidR="00005D93" w:rsidRPr="00F87E2F" w14:paraId="4F97661A" w14:textId="77777777" w:rsidTr="00C22AC4">
        <w:tc>
          <w:tcPr>
            <w:tcW w:w="2263" w:type="dxa"/>
            <w:shd w:val="clear" w:color="auto" w:fill="106B62"/>
          </w:tcPr>
          <w:p w14:paraId="3DAE3372" w14:textId="77777777" w:rsidR="00005D93" w:rsidRPr="00B92990" w:rsidRDefault="00005D93" w:rsidP="007F3646">
            <w:pPr>
              <w:pStyle w:val="NoSpacing"/>
              <w:rPr>
                <w:rFonts w:ascii="DM Sans" w:hAnsi="DM Sans"/>
                <w:color w:val="FFFFFF" w:themeColor="background2"/>
                <w:sz w:val="20"/>
                <w:szCs w:val="20"/>
              </w:rPr>
            </w:pPr>
            <w:r w:rsidRPr="00B92990">
              <w:rPr>
                <w:rFonts w:ascii="DM Sans" w:hAnsi="DM Sans"/>
                <w:color w:val="FFFFFF" w:themeColor="background2"/>
                <w:sz w:val="20"/>
                <w:szCs w:val="20"/>
              </w:rPr>
              <w:t>Practice name</w:t>
            </w:r>
          </w:p>
        </w:tc>
        <w:tc>
          <w:tcPr>
            <w:tcW w:w="1849" w:type="dxa"/>
            <w:shd w:val="clear" w:color="auto" w:fill="106B62"/>
          </w:tcPr>
          <w:p w14:paraId="5EF8823D" w14:textId="423A8470" w:rsidR="00005D93" w:rsidRPr="00B92990" w:rsidRDefault="00005D93" w:rsidP="007F3646">
            <w:pPr>
              <w:pStyle w:val="NoSpacing"/>
              <w:rPr>
                <w:rFonts w:ascii="DM Sans" w:hAnsi="DM Sans"/>
                <w:color w:val="FFFFFF" w:themeColor="background2"/>
                <w:sz w:val="20"/>
                <w:szCs w:val="20"/>
              </w:rPr>
            </w:pPr>
            <w:r w:rsidRPr="00B92990">
              <w:rPr>
                <w:rFonts w:ascii="DM Sans" w:hAnsi="DM Sans"/>
                <w:color w:val="FFFFFF" w:themeColor="background2"/>
                <w:sz w:val="20"/>
                <w:szCs w:val="20"/>
              </w:rPr>
              <w:t>Method of sending referrals to pharmacies</w:t>
            </w:r>
          </w:p>
        </w:tc>
        <w:tc>
          <w:tcPr>
            <w:tcW w:w="2971" w:type="dxa"/>
            <w:shd w:val="clear" w:color="auto" w:fill="106B62"/>
          </w:tcPr>
          <w:p w14:paraId="7EA95897" w14:textId="59F79926" w:rsidR="00005D93" w:rsidRPr="00B92990" w:rsidRDefault="00005D93" w:rsidP="007F3646">
            <w:pPr>
              <w:pStyle w:val="NoSpacing"/>
              <w:rPr>
                <w:rFonts w:ascii="DM Sans" w:hAnsi="DM Sans"/>
                <w:color w:val="FFFFFF" w:themeColor="background2"/>
                <w:sz w:val="20"/>
                <w:szCs w:val="20"/>
              </w:rPr>
            </w:pPr>
            <w:r w:rsidRPr="00B92990">
              <w:rPr>
                <w:rFonts w:ascii="DM Sans" w:hAnsi="DM Sans"/>
                <w:color w:val="FFFFFF" w:themeColor="background2"/>
                <w:sz w:val="20"/>
                <w:szCs w:val="20"/>
              </w:rPr>
              <w:t>Process to follow when a patient needs an urgent in-hours appointment at the practice</w:t>
            </w:r>
          </w:p>
        </w:tc>
        <w:tc>
          <w:tcPr>
            <w:tcW w:w="2131" w:type="dxa"/>
            <w:shd w:val="clear" w:color="auto" w:fill="106B62"/>
          </w:tcPr>
          <w:p w14:paraId="41B8916A" w14:textId="77777777" w:rsidR="00005D93" w:rsidRPr="00B92990" w:rsidRDefault="00005D93" w:rsidP="007F3646">
            <w:pPr>
              <w:pStyle w:val="NoSpacing"/>
              <w:rPr>
                <w:rFonts w:ascii="DM Sans" w:hAnsi="DM Sans"/>
                <w:color w:val="FFFFFF" w:themeColor="background2"/>
                <w:sz w:val="20"/>
                <w:szCs w:val="20"/>
              </w:rPr>
            </w:pPr>
            <w:r w:rsidRPr="00B92990">
              <w:rPr>
                <w:rFonts w:ascii="DM Sans" w:hAnsi="DM Sans"/>
                <w:color w:val="FFFFFF" w:themeColor="background2"/>
                <w:sz w:val="20"/>
                <w:szCs w:val="20"/>
              </w:rPr>
              <w:t>Phone number for health professional use</w:t>
            </w:r>
          </w:p>
        </w:tc>
        <w:tc>
          <w:tcPr>
            <w:tcW w:w="3255" w:type="dxa"/>
            <w:shd w:val="clear" w:color="auto" w:fill="106B62"/>
          </w:tcPr>
          <w:p w14:paraId="60AF7363" w14:textId="77777777" w:rsidR="00005D93" w:rsidRPr="00B92990" w:rsidRDefault="00005D93" w:rsidP="007F3646">
            <w:pPr>
              <w:pStyle w:val="NoSpacing"/>
              <w:rPr>
                <w:rFonts w:ascii="DM Sans" w:hAnsi="DM Sans"/>
                <w:color w:val="FFFFFF" w:themeColor="background2"/>
                <w:sz w:val="20"/>
                <w:szCs w:val="20"/>
              </w:rPr>
            </w:pPr>
            <w:r w:rsidRPr="00B92990">
              <w:rPr>
                <w:rFonts w:ascii="DM Sans" w:hAnsi="DM Sans"/>
                <w:color w:val="FFFFFF" w:themeColor="background2"/>
                <w:sz w:val="20"/>
                <w:szCs w:val="20"/>
              </w:rPr>
              <w:t>NHSmail address for Pharmacy First use</w:t>
            </w:r>
          </w:p>
        </w:tc>
        <w:tc>
          <w:tcPr>
            <w:tcW w:w="2689" w:type="dxa"/>
            <w:shd w:val="clear" w:color="auto" w:fill="106B62"/>
          </w:tcPr>
          <w:p w14:paraId="45EA7BAD" w14:textId="77777777" w:rsidR="00005D93" w:rsidRPr="00B92990" w:rsidRDefault="00005D93" w:rsidP="007F3646">
            <w:pPr>
              <w:pStyle w:val="NoSpacing"/>
              <w:rPr>
                <w:rFonts w:ascii="DM Sans" w:hAnsi="DM Sans"/>
                <w:color w:val="FFFFFF" w:themeColor="background2"/>
                <w:sz w:val="20"/>
                <w:szCs w:val="20"/>
              </w:rPr>
            </w:pPr>
            <w:r w:rsidRPr="00B92990">
              <w:rPr>
                <w:rFonts w:ascii="DM Sans" w:hAnsi="DM Sans"/>
                <w:color w:val="FFFFFF" w:themeColor="background2"/>
                <w:sz w:val="20"/>
                <w:szCs w:val="20"/>
              </w:rPr>
              <w:t>Contact for dealing with any problems with the service</w:t>
            </w:r>
          </w:p>
        </w:tc>
      </w:tr>
      <w:tr w:rsidR="00005D93" w:rsidRPr="00F87E2F" w14:paraId="30927C35" w14:textId="77777777" w:rsidTr="00C22AC4">
        <w:tc>
          <w:tcPr>
            <w:tcW w:w="2263" w:type="dxa"/>
          </w:tcPr>
          <w:p w14:paraId="7E34CD81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1849" w:type="dxa"/>
          </w:tcPr>
          <w:p w14:paraId="4ABCDACE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971" w:type="dxa"/>
          </w:tcPr>
          <w:p w14:paraId="4A22DDF0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6A91681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3255" w:type="dxa"/>
          </w:tcPr>
          <w:p w14:paraId="0FD1364C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689" w:type="dxa"/>
          </w:tcPr>
          <w:p w14:paraId="681CB682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</w:tr>
      <w:tr w:rsidR="00005D93" w:rsidRPr="00F87E2F" w14:paraId="150F1CCA" w14:textId="77777777" w:rsidTr="00C22AC4">
        <w:tc>
          <w:tcPr>
            <w:tcW w:w="2263" w:type="dxa"/>
          </w:tcPr>
          <w:p w14:paraId="7EB3D511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1849" w:type="dxa"/>
          </w:tcPr>
          <w:p w14:paraId="5401E8E2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971" w:type="dxa"/>
          </w:tcPr>
          <w:p w14:paraId="684FFBBE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131" w:type="dxa"/>
          </w:tcPr>
          <w:p w14:paraId="5F799977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3255" w:type="dxa"/>
          </w:tcPr>
          <w:p w14:paraId="57014438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689" w:type="dxa"/>
          </w:tcPr>
          <w:p w14:paraId="66A2F7F3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</w:tr>
      <w:tr w:rsidR="00005D93" w:rsidRPr="00F87E2F" w14:paraId="381201FD" w14:textId="77777777" w:rsidTr="00C22AC4">
        <w:tc>
          <w:tcPr>
            <w:tcW w:w="2263" w:type="dxa"/>
          </w:tcPr>
          <w:p w14:paraId="7FD0405B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1849" w:type="dxa"/>
          </w:tcPr>
          <w:p w14:paraId="7341CE21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971" w:type="dxa"/>
          </w:tcPr>
          <w:p w14:paraId="3E8DB78F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131" w:type="dxa"/>
          </w:tcPr>
          <w:p w14:paraId="5DC7AE42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3255" w:type="dxa"/>
          </w:tcPr>
          <w:p w14:paraId="5074F47D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689" w:type="dxa"/>
          </w:tcPr>
          <w:p w14:paraId="31D4496F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</w:tr>
      <w:tr w:rsidR="00005D93" w:rsidRPr="00F87E2F" w14:paraId="0A72AA02" w14:textId="77777777" w:rsidTr="00C22AC4">
        <w:tc>
          <w:tcPr>
            <w:tcW w:w="2263" w:type="dxa"/>
          </w:tcPr>
          <w:p w14:paraId="25E31882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1849" w:type="dxa"/>
          </w:tcPr>
          <w:p w14:paraId="143005A7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971" w:type="dxa"/>
          </w:tcPr>
          <w:p w14:paraId="115583A7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131" w:type="dxa"/>
          </w:tcPr>
          <w:p w14:paraId="18A8690C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3255" w:type="dxa"/>
          </w:tcPr>
          <w:p w14:paraId="0FD2C0DD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689" w:type="dxa"/>
          </w:tcPr>
          <w:p w14:paraId="233D870C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</w:tr>
      <w:tr w:rsidR="00005D93" w:rsidRPr="00F87E2F" w14:paraId="3F47727E" w14:textId="77777777" w:rsidTr="00C22AC4">
        <w:tc>
          <w:tcPr>
            <w:tcW w:w="2263" w:type="dxa"/>
          </w:tcPr>
          <w:p w14:paraId="6BF0CF9D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1849" w:type="dxa"/>
          </w:tcPr>
          <w:p w14:paraId="10599F6B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971" w:type="dxa"/>
          </w:tcPr>
          <w:p w14:paraId="59457634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131" w:type="dxa"/>
          </w:tcPr>
          <w:p w14:paraId="58D49AC8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3255" w:type="dxa"/>
          </w:tcPr>
          <w:p w14:paraId="6F42C817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689" w:type="dxa"/>
          </w:tcPr>
          <w:p w14:paraId="70030799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</w:tr>
    </w:tbl>
    <w:p w14:paraId="295C98BE" w14:textId="77777777" w:rsidR="00005D93" w:rsidRPr="00F87E2F" w:rsidRDefault="00005D93" w:rsidP="00005D93">
      <w:pPr>
        <w:pStyle w:val="NoSpacing"/>
        <w:rPr>
          <w:rFonts w:ascii="DM Sans" w:hAnsi="DM Sans"/>
          <w:sz w:val="8"/>
          <w:szCs w:val="8"/>
        </w:rPr>
      </w:pPr>
    </w:p>
    <w:p w14:paraId="605C74AF" w14:textId="77777777" w:rsidR="00005D93" w:rsidRPr="00036F45" w:rsidRDefault="00005D93" w:rsidP="00005D93">
      <w:pPr>
        <w:pStyle w:val="NoSpacing"/>
        <w:ind w:right="283"/>
        <w:jc w:val="both"/>
        <w:rPr>
          <w:rFonts w:ascii="DM Sans" w:hAnsi="DM Sans"/>
          <w:bCs/>
          <w:sz w:val="20"/>
          <w:szCs w:val="20"/>
        </w:rPr>
      </w:pPr>
      <w:r w:rsidRPr="00036F45">
        <w:rPr>
          <w:rFonts w:ascii="DM Sans" w:hAnsi="DM Sans"/>
          <w:sz w:val="20"/>
          <w:szCs w:val="20"/>
        </w:rPr>
        <w:t>Th</w:t>
      </w:r>
      <w:r w:rsidRPr="00036F45">
        <w:rPr>
          <w:rFonts w:ascii="DM Sans" w:hAnsi="DM Sans"/>
          <w:bCs/>
          <w:sz w:val="20"/>
          <w:szCs w:val="20"/>
        </w:rPr>
        <w:t xml:space="preserve">is information should be used in conjunction with the pharmacy’s Pharmacy First service Standard Operating Procedure. Where not already known, use </w:t>
      </w:r>
      <w:hyperlink r:id="rId11" w:anchor="/login" w:history="1">
        <w:r w:rsidRPr="00036F45">
          <w:rPr>
            <w:rStyle w:val="Hyperlink"/>
            <w:rFonts w:ascii="DM Sans" w:hAnsi="DM Sans"/>
            <w:b/>
            <w:color w:val="FF6D3A"/>
            <w:sz w:val="20"/>
            <w:szCs w:val="20"/>
          </w:rPr>
          <w:t>NHS Service finder</w:t>
        </w:r>
      </w:hyperlink>
      <w:r w:rsidRPr="00036F45">
        <w:rPr>
          <w:rFonts w:ascii="DM Sans" w:hAnsi="DM Sans"/>
          <w:bCs/>
          <w:sz w:val="20"/>
          <w:szCs w:val="20"/>
        </w:rPr>
        <w:t xml:space="preserve"> to obtain non-public telephone numbers (where available) and NHSmail addresses for general practices.</w:t>
      </w:r>
    </w:p>
    <w:p w14:paraId="3B7B4DC2" w14:textId="77777777" w:rsidR="00005D93" w:rsidRPr="00312E82" w:rsidRDefault="00005D93" w:rsidP="00B92990">
      <w:pPr>
        <w:pStyle w:val="NoSpacing"/>
        <w:spacing w:before="120"/>
        <w:rPr>
          <w:rFonts w:ascii="Mokoko Medium" w:hAnsi="Mokoko Medium" w:cs="Mokoko Medium"/>
          <w:b/>
          <w:bCs/>
          <w:color w:val="106B62"/>
          <w:sz w:val="24"/>
          <w:szCs w:val="24"/>
        </w:rPr>
      </w:pPr>
      <w:r w:rsidRPr="00312E82">
        <w:rPr>
          <w:rFonts w:ascii="Mokoko Medium" w:hAnsi="Mokoko Medium" w:cs="Mokoko Medium"/>
          <w:b/>
          <w:bCs/>
          <w:color w:val="106B62"/>
          <w:sz w:val="24"/>
          <w:szCs w:val="24"/>
        </w:rPr>
        <w:t>Other pharmacies providing the Pharmacy First service in the PCN:</w:t>
      </w:r>
    </w:p>
    <w:p w14:paraId="0462DDE7" w14:textId="77777777" w:rsidR="00005D93" w:rsidRPr="00F87E2F" w:rsidRDefault="00005D93" w:rsidP="00005D93">
      <w:pPr>
        <w:pStyle w:val="NoSpacing"/>
        <w:ind w:right="283"/>
        <w:jc w:val="both"/>
        <w:rPr>
          <w:rFonts w:ascii="DM Sans" w:hAnsi="DM Sans"/>
          <w:bCs/>
          <w:sz w:val="8"/>
          <w:szCs w:val="8"/>
        </w:rPr>
      </w:pPr>
    </w:p>
    <w:tbl>
      <w:tblPr>
        <w:tblStyle w:val="TableGrid"/>
        <w:tblW w:w="15158" w:type="dxa"/>
        <w:tblBorders>
          <w:top w:val="single" w:sz="4" w:space="0" w:color="106B62"/>
          <w:left w:val="single" w:sz="4" w:space="0" w:color="106B62"/>
          <w:bottom w:val="single" w:sz="4" w:space="0" w:color="106B62"/>
          <w:right w:val="single" w:sz="4" w:space="0" w:color="106B62"/>
          <w:insideH w:val="single" w:sz="4" w:space="0" w:color="106B62"/>
          <w:insideV w:val="single" w:sz="4" w:space="0" w:color="106B62"/>
        </w:tblBorders>
        <w:tblLook w:val="04A0" w:firstRow="1" w:lastRow="0" w:firstColumn="1" w:lastColumn="0" w:noHBand="0" w:noVBand="1"/>
      </w:tblPr>
      <w:tblGrid>
        <w:gridCol w:w="2689"/>
        <w:gridCol w:w="5386"/>
        <w:gridCol w:w="2693"/>
        <w:gridCol w:w="4390"/>
      </w:tblGrid>
      <w:tr w:rsidR="00005D93" w:rsidRPr="00F87E2F" w14:paraId="7BD3DD41" w14:textId="77777777" w:rsidTr="00C22AC4">
        <w:tc>
          <w:tcPr>
            <w:tcW w:w="2689" w:type="dxa"/>
            <w:shd w:val="clear" w:color="auto" w:fill="106B62"/>
          </w:tcPr>
          <w:p w14:paraId="5FE792E6" w14:textId="77777777" w:rsidR="00005D93" w:rsidRPr="00B92990" w:rsidRDefault="00005D93" w:rsidP="007F3646">
            <w:pPr>
              <w:pStyle w:val="NoSpacing"/>
              <w:rPr>
                <w:rFonts w:ascii="DM Sans" w:hAnsi="DM Sans"/>
                <w:color w:val="FFFFFF" w:themeColor="background2"/>
                <w:sz w:val="20"/>
                <w:szCs w:val="20"/>
              </w:rPr>
            </w:pPr>
            <w:r w:rsidRPr="00B92990">
              <w:rPr>
                <w:rFonts w:ascii="DM Sans" w:hAnsi="DM Sans"/>
                <w:color w:val="FFFFFF" w:themeColor="background2"/>
                <w:sz w:val="20"/>
                <w:szCs w:val="20"/>
              </w:rPr>
              <w:t>Pharmacy name</w:t>
            </w:r>
          </w:p>
        </w:tc>
        <w:tc>
          <w:tcPr>
            <w:tcW w:w="5386" w:type="dxa"/>
            <w:shd w:val="clear" w:color="auto" w:fill="106B62"/>
          </w:tcPr>
          <w:p w14:paraId="51FB734C" w14:textId="77777777" w:rsidR="00005D93" w:rsidRPr="00B92990" w:rsidRDefault="00005D93" w:rsidP="007F3646">
            <w:pPr>
              <w:pStyle w:val="NoSpacing"/>
              <w:rPr>
                <w:rFonts w:ascii="DM Sans" w:hAnsi="DM Sans"/>
                <w:color w:val="FFFFFF" w:themeColor="background2"/>
                <w:sz w:val="20"/>
                <w:szCs w:val="20"/>
              </w:rPr>
            </w:pPr>
            <w:r w:rsidRPr="00B92990">
              <w:rPr>
                <w:rFonts w:ascii="DM Sans" w:hAnsi="DM Sans"/>
                <w:color w:val="FFFFFF" w:themeColor="background2"/>
                <w:sz w:val="20"/>
                <w:szCs w:val="20"/>
              </w:rPr>
              <w:t>Address</w:t>
            </w:r>
          </w:p>
        </w:tc>
        <w:tc>
          <w:tcPr>
            <w:tcW w:w="2693" w:type="dxa"/>
            <w:shd w:val="clear" w:color="auto" w:fill="106B62"/>
          </w:tcPr>
          <w:p w14:paraId="3682FA1C" w14:textId="77777777" w:rsidR="00005D93" w:rsidRPr="00B92990" w:rsidRDefault="00005D93" w:rsidP="007F3646">
            <w:pPr>
              <w:pStyle w:val="NoSpacing"/>
              <w:rPr>
                <w:rFonts w:ascii="DM Sans" w:hAnsi="DM Sans"/>
                <w:color w:val="FFFFFF" w:themeColor="background2"/>
                <w:sz w:val="20"/>
                <w:szCs w:val="20"/>
              </w:rPr>
            </w:pPr>
            <w:r w:rsidRPr="00B92990">
              <w:rPr>
                <w:rFonts w:ascii="DM Sans" w:hAnsi="DM Sans"/>
                <w:color w:val="FFFFFF" w:themeColor="background2"/>
                <w:sz w:val="20"/>
                <w:szCs w:val="20"/>
              </w:rPr>
              <w:t>Phone number for health professional use</w:t>
            </w:r>
          </w:p>
        </w:tc>
        <w:tc>
          <w:tcPr>
            <w:tcW w:w="4390" w:type="dxa"/>
            <w:shd w:val="clear" w:color="auto" w:fill="106B62"/>
          </w:tcPr>
          <w:p w14:paraId="59C1D34B" w14:textId="77777777" w:rsidR="00005D93" w:rsidRPr="00B92990" w:rsidRDefault="00005D93" w:rsidP="007F3646">
            <w:pPr>
              <w:pStyle w:val="NoSpacing"/>
              <w:rPr>
                <w:rFonts w:ascii="DM Sans" w:hAnsi="DM Sans"/>
                <w:color w:val="FFFFFF" w:themeColor="background2"/>
                <w:sz w:val="20"/>
                <w:szCs w:val="20"/>
              </w:rPr>
            </w:pPr>
            <w:r w:rsidRPr="00B92990">
              <w:rPr>
                <w:rFonts w:ascii="DM Sans" w:hAnsi="DM Sans"/>
                <w:color w:val="FFFFFF" w:themeColor="background2"/>
                <w:sz w:val="20"/>
                <w:szCs w:val="20"/>
              </w:rPr>
              <w:t>NHSmail address</w:t>
            </w:r>
          </w:p>
        </w:tc>
      </w:tr>
      <w:tr w:rsidR="00005D93" w:rsidRPr="00F87E2F" w14:paraId="75B470DB" w14:textId="77777777" w:rsidTr="00C22AC4">
        <w:tc>
          <w:tcPr>
            <w:tcW w:w="2689" w:type="dxa"/>
          </w:tcPr>
          <w:p w14:paraId="09DBEDDE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5411CD0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DFB361F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4390" w:type="dxa"/>
          </w:tcPr>
          <w:p w14:paraId="695825F1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</w:tr>
      <w:tr w:rsidR="00005D93" w:rsidRPr="00F87E2F" w14:paraId="2277A1F5" w14:textId="77777777" w:rsidTr="00C22AC4">
        <w:tc>
          <w:tcPr>
            <w:tcW w:w="2689" w:type="dxa"/>
          </w:tcPr>
          <w:p w14:paraId="265A6763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53D151B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5FAC56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4390" w:type="dxa"/>
          </w:tcPr>
          <w:p w14:paraId="48633F13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</w:tr>
      <w:tr w:rsidR="00005D93" w:rsidRPr="00F87E2F" w14:paraId="3649B7A7" w14:textId="77777777" w:rsidTr="00C22AC4">
        <w:tc>
          <w:tcPr>
            <w:tcW w:w="2689" w:type="dxa"/>
          </w:tcPr>
          <w:p w14:paraId="628CF69D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4DDD13B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B0A95C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4390" w:type="dxa"/>
          </w:tcPr>
          <w:p w14:paraId="005E21F7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</w:tr>
      <w:tr w:rsidR="00005D93" w:rsidRPr="00F87E2F" w14:paraId="2C90E2B3" w14:textId="77777777" w:rsidTr="00C22AC4">
        <w:tc>
          <w:tcPr>
            <w:tcW w:w="2689" w:type="dxa"/>
          </w:tcPr>
          <w:p w14:paraId="451760FA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F040D8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7F47922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4390" w:type="dxa"/>
          </w:tcPr>
          <w:p w14:paraId="18D7DEF4" w14:textId="77777777" w:rsidR="00005D93" w:rsidRPr="00F87E2F" w:rsidRDefault="00005D93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</w:tr>
      <w:tr w:rsidR="00EF68BB" w:rsidRPr="00F87E2F" w14:paraId="133D78FA" w14:textId="77777777" w:rsidTr="00C22AC4">
        <w:tc>
          <w:tcPr>
            <w:tcW w:w="2689" w:type="dxa"/>
          </w:tcPr>
          <w:p w14:paraId="31D58B46" w14:textId="77777777" w:rsidR="00EF68BB" w:rsidRPr="00F87E2F" w:rsidRDefault="00EF68BB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84CC6C2" w14:textId="77777777" w:rsidR="00EF68BB" w:rsidRPr="00F87E2F" w:rsidRDefault="00EF68BB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471E182" w14:textId="77777777" w:rsidR="00EF68BB" w:rsidRPr="00F87E2F" w:rsidRDefault="00EF68BB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4390" w:type="dxa"/>
          </w:tcPr>
          <w:p w14:paraId="7FE51AAE" w14:textId="77777777" w:rsidR="00EF68BB" w:rsidRPr="00F87E2F" w:rsidRDefault="00EF68BB" w:rsidP="007F3646">
            <w:pPr>
              <w:pStyle w:val="NoSpacing"/>
              <w:rPr>
                <w:rFonts w:ascii="DM Sans" w:hAnsi="DM Sans"/>
                <w:sz w:val="24"/>
                <w:szCs w:val="24"/>
              </w:rPr>
            </w:pPr>
          </w:p>
        </w:tc>
      </w:tr>
    </w:tbl>
    <w:p w14:paraId="40F4A049" w14:textId="77777777" w:rsidR="00317FC3" w:rsidRDefault="00317FC3" w:rsidP="001D0E3A">
      <w:pPr>
        <w:pStyle w:val="CPE-Heading2"/>
      </w:pPr>
    </w:p>
    <w:sectPr w:rsidR="00317FC3" w:rsidSect="00110AB9">
      <w:headerReference w:type="default" r:id="rId12"/>
      <w:footerReference w:type="default" r:id="rId13"/>
      <w:headerReference w:type="first" r:id="rId14"/>
      <w:type w:val="continuous"/>
      <w:pgSz w:w="16838" w:h="11906" w:orient="landscape"/>
      <w:pgMar w:top="794" w:right="1021" w:bottom="794" w:left="1021" w:header="0" w:footer="283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D7CDC" w14:textId="77777777" w:rsidR="00110AB9" w:rsidRDefault="00110AB9" w:rsidP="00630E66">
      <w:r>
        <w:separator/>
      </w:r>
    </w:p>
  </w:endnote>
  <w:endnote w:type="continuationSeparator" w:id="0">
    <w:p w14:paraId="46913880" w14:textId="77777777" w:rsidR="00110AB9" w:rsidRDefault="00110AB9" w:rsidP="00630E66">
      <w:r>
        <w:continuationSeparator/>
      </w:r>
    </w:p>
  </w:endnote>
  <w:endnote w:type="continuationNotice" w:id="1">
    <w:p w14:paraId="1BA04E6C" w14:textId="77777777" w:rsidR="00110AB9" w:rsidRDefault="00110AB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Mokoko Medium">
    <w:panose1 w:val="02060603020203020204"/>
    <w:charset w:val="00"/>
    <w:family w:val="roman"/>
    <w:pitch w:val="variable"/>
    <w:sig w:usb0="A00000EF" w:usb1="0000205B" w:usb2="00000008" w:usb3="00000000" w:csb0="00000093" w:csb1="00000000"/>
  </w:font>
  <w:font w:name="Azo Sans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B799" w14:textId="1C3C2AE8" w:rsidR="00144C83" w:rsidRDefault="00937955" w:rsidP="00EF68BB">
    <w:pPr>
      <w:pStyle w:val="Footer"/>
      <w:tabs>
        <w:tab w:val="clear" w:pos="4513"/>
        <w:tab w:val="clear" w:pos="9026"/>
        <w:tab w:val="left" w:pos="8520"/>
      </w:tabs>
      <w:spacing w:before="600"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4DC8C3C" wp14:editId="163278E2">
              <wp:simplePos x="0" y="0"/>
              <wp:positionH relativeFrom="column">
                <wp:posOffset>8286115</wp:posOffset>
              </wp:positionH>
              <wp:positionV relativeFrom="paragraph">
                <wp:posOffset>-10795</wp:posOffset>
              </wp:positionV>
              <wp:extent cx="1828800" cy="1828800"/>
              <wp:effectExtent l="0" t="0" r="0" b="3175"/>
              <wp:wrapNone/>
              <wp:docPr id="28487783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7C4EB9" w14:textId="77777777" w:rsidR="0053389F" w:rsidRPr="0053389F" w:rsidRDefault="0053389F" w:rsidP="007F3646">
                          <w:pPr>
                            <w:pStyle w:val="Header"/>
                            <w:spacing w:before="600"/>
                            <w:rPr>
                              <w:b/>
                              <w:bCs/>
                              <w:noProof/>
                            </w:rPr>
                          </w:pPr>
                          <w:r w:rsidRPr="0053389F">
                            <w:rPr>
                              <w:b/>
                              <w:bCs/>
                            </w:rPr>
                            <w:t>cpe.org.uk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C8C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52.45pt;margin-top:-.85pt;width:2in;height:2in;z-index:25165824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" filled="f" stroked="f" strokeweight=".5pt">
              <v:textbox style="mso-fit-shape-to-text:t">
                <w:txbxContent>
                  <w:p w14:paraId="497C4EB9" w14:textId="77777777" w:rsidR="0053389F" w:rsidRPr="0053389F" w:rsidRDefault="0053389F" w:rsidP="007F3646">
                    <w:pPr>
                      <w:pStyle w:val="Header"/>
                      <w:spacing w:before="600"/>
                      <w:rPr>
                        <w:b/>
                        <w:bCs/>
                        <w:noProof/>
                      </w:rPr>
                    </w:pPr>
                    <w:r w:rsidRPr="0053389F">
                      <w:rPr>
                        <w:b/>
                        <w:bCs/>
                      </w:rPr>
                      <w:t>cpe.org.uk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1" wp14:anchorId="4D86CC84" wp14:editId="030E772E">
          <wp:simplePos x="0" y="0"/>
          <wp:positionH relativeFrom="column">
            <wp:posOffset>8021955</wp:posOffset>
          </wp:positionH>
          <wp:positionV relativeFrom="paragraph">
            <wp:posOffset>375920</wp:posOffset>
          </wp:positionV>
          <wp:extent cx="280670" cy="291465"/>
          <wp:effectExtent l="0" t="0" r="0" b="635"/>
          <wp:wrapNone/>
          <wp:docPr id="1250409788" name="Picture 1" descr="A picture containing font, graphic design, graphics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957107" name="Picture 1" descr="A picture containing font, graphic design, graphics,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67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389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3E6F71" wp14:editId="7EE2919E">
              <wp:simplePos x="0" y="0"/>
              <wp:positionH relativeFrom="column">
                <wp:posOffset>-635</wp:posOffset>
              </wp:positionH>
              <wp:positionV relativeFrom="paragraph">
                <wp:posOffset>-1270</wp:posOffset>
              </wp:positionV>
              <wp:extent cx="1828800" cy="1828800"/>
              <wp:effectExtent l="0" t="0" r="0" b="3175"/>
              <wp:wrapNone/>
              <wp:docPr id="204656706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C7DA50" w14:textId="77777777" w:rsidR="0053389F" w:rsidRPr="00261411" w:rsidRDefault="0053389F" w:rsidP="007F3646">
                          <w:pPr>
                            <w:pStyle w:val="Footer"/>
                            <w:spacing w:before="600"/>
                            <w:rPr>
                              <w:noProof/>
                            </w:rPr>
                          </w:pPr>
                          <w:r>
                            <w:t xml:space="preserve">Community Pharmacy England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3E6F71" id="_x0000_s1027" type="#_x0000_t202" style="position:absolute;margin-left:-.05pt;margin-top:-.1pt;width:2in;height:2in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" filled="f" stroked="f" strokeweight=".5pt">
              <v:textbox style="mso-fit-shape-to-text:t">
                <w:txbxContent>
                  <w:p w14:paraId="26C7DA50" w14:textId="77777777" w:rsidR="0053389F" w:rsidRPr="00261411" w:rsidRDefault="0053389F" w:rsidP="007F3646">
                    <w:pPr>
                      <w:pStyle w:val="Footer"/>
                      <w:spacing w:before="600"/>
                      <w:rPr>
                        <w:noProof/>
                      </w:rPr>
                    </w:pPr>
                    <w:r>
                      <w:t xml:space="preserve">Community Pharmacy England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F5DA3" w14:textId="77777777" w:rsidR="00110AB9" w:rsidRDefault="00110AB9" w:rsidP="00630E66">
      <w:r>
        <w:separator/>
      </w:r>
    </w:p>
  </w:footnote>
  <w:footnote w:type="continuationSeparator" w:id="0">
    <w:p w14:paraId="2D5D8C69" w14:textId="77777777" w:rsidR="00110AB9" w:rsidRDefault="00110AB9" w:rsidP="00630E66">
      <w:r>
        <w:continuationSeparator/>
      </w:r>
    </w:p>
  </w:footnote>
  <w:footnote w:type="continuationNotice" w:id="1">
    <w:p w14:paraId="509C5A9B" w14:textId="77777777" w:rsidR="00110AB9" w:rsidRDefault="00110AB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10520" w14:textId="75964232" w:rsidR="00721E34" w:rsidRDefault="00937955">
    <w:pPr>
      <w:pStyle w:val="Header"/>
    </w:pPr>
    <w:r w:rsidRPr="00937955">
      <w:rPr>
        <w:noProof/>
        <w:color w:val="auto"/>
        <w:kern w:val="3"/>
        <w:szCs w:val="24"/>
        <w14:ligatures w14:val="standardContextual"/>
      </w:rPr>
      <w:drawing>
        <wp:inline distT="0" distB="0" distL="0" distR="0" wp14:anchorId="05BB7889" wp14:editId="041E0C91">
          <wp:extent cx="9677400" cy="994911"/>
          <wp:effectExtent l="0" t="0" r="0" b="0"/>
          <wp:docPr id="141426783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17260" name="Picture 123617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7400" cy="994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CB470" w14:textId="77777777" w:rsidR="00A06961" w:rsidRDefault="00A06961">
    <w:pPr>
      <w:pStyle w:val="Header"/>
    </w:pPr>
    <w:r>
      <w:rPr>
        <w:noProof/>
      </w:rPr>
      <w:drawing>
        <wp:inline distT="0" distB="0" distL="0" distR="0" wp14:anchorId="4E4FDB05" wp14:editId="68922402">
          <wp:extent cx="1917700" cy="609600"/>
          <wp:effectExtent l="0" t="0" r="0" b="0"/>
          <wp:docPr id="2041094948" name="Picture 2041094948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7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F7E1F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6E3B"/>
      </w:rPr>
    </w:lvl>
  </w:abstractNum>
  <w:abstractNum w:abstractNumId="1" w15:restartNumberingAfterBreak="0">
    <w:nsid w:val="FFFFFF89"/>
    <w:multiLevelType w:val="singleLevel"/>
    <w:tmpl w:val="365609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1D5F14"/>
    <w:multiLevelType w:val="hybridMultilevel"/>
    <w:tmpl w:val="9C92F698"/>
    <w:lvl w:ilvl="0" w:tplc="277C3D58">
      <w:start w:val="1"/>
      <w:numFmt w:val="bullet"/>
      <w:pStyle w:val="CPEList-Bullets"/>
      <w:lvlText w:val=""/>
      <w:lvlJc w:val="left"/>
      <w:pPr>
        <w:ind w:left="227" w:hanging="227"/>
      </w:pPr>
      <w:rPr>
        <w:rFonts w:ascii="Wingdings" w:hAnsi="Wingdings" w:hint="default"/>
        <w:color w:val="FF6E3B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08371F"/>
    <w:multiLevelType w:val="multilevel"/>
    <w:tmpl w:val="6E96F184"/>
    <w:styleLink w:val="CurrentList1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087178"/>
    <w:multiLevelType w:val="multilevel"/>
    <w:tmpl w:val="EB4A1864"/>
    <w:styleLink w:val="CurrentList2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u w:color="FF6E3B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7311691">
    <w:abstractNumId w:val="1"/>
  </w:num>
  <w:num w:numId="2" w16cid:durableId="1241326829">
    <w:abstractNumId w:val="0"/>
  </w:num>
  <w:num w:numId="3" w16cid:durableId="1484003500">
    <w:abstractNumId w:val="2"/>
  </w:num>
  <w:num w:numId="4" w16cid:durableId="1777670013">
    <w:abstractNumId w:val="3"/>
  </w:num>
  <w:num w:numId="5" w16cid:durableId="119033426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55"/>
    <w:rsid w:val="00005D93"/>
    <w:rsid w:val="00011577"/>
    <w:rsid w:val="00036F45"/>
    <w:rsid w:val="00043D85"/>
    <w:rsid w:val="0004713D"/>
    <w:rsid w:val="0009339C"/>
    <w:rsid w:val="000970FD"/>
    <w:rsid w:val="000D4ADA"/>
    <w:rsid w:val="0010676F"/>
    <w:rsid w:val="00110AB9"/>
    <w:rsid w:val="0011715D"/>
    <w:rsid w:val="00142F9A"/>
    <w:rsid w:val="00144C83"/>
    <w:rsid w:val="00147A4B"/>
    <w:rsid w:val="001654AD"/>
    <w:rsid w:val="0016781F"/>
    <w:rsid w:val="0018138B"/>
    <w:rsid w:val="0019140F"/>
    <w:rsid w:val="001D0E3A"/>
    <w:rsid w:val="001F2297"/>
    <w:rsid w:val="002154C2"/>
    <w:rsid w:val="00223C88"/>
    <w:rsid w:val="0028295A"/>
    <w:rsid w:val="0029378A"/>
    <w:rsid w:val="002C51E8"/>
    <w:rsid w:val="002E1ACD"/>
    <w:rsid w:val="002F6DD0"/>
    <w:rsid w:val="003025D1"/>
    <w:rsid w:val="0030587C"/>
    <w:rsid w:val="00312E82"/>
    <w:rsid w:val="00317FC3"/>
    <w:rsid w:val="00325DE9"/>
    <w:rsid w:val="0032645E"/>
    <w:rsid w:val="00352C36"/>
    <w:rsid w:val="003979C4"/>
    <w:rsid w:val="003C5AAF"/>
    <w:rsid w:val="003D4534"/>
    <w:rsid w:val="00416918"/>
    <w:rsid w:val="00423239"/>
    <w:rsid w:val="004324F7"/>
    <w:rsid w:val="00434DE3"/>
    <w:rsid w:val="0044019D"/>
    <w:rsid w:val="00442343"/>
    <w:rsid w:val="00454680"/>
    <w:rsid w:val="0047521E"/>
    <w:rsid w:val="004905B3"/>
    <w:rsid w:val="004B468D"/>
    <w:rsid w:val="004D3400"/>
    <w:rsid w:val="004E20F8"/>
    <w:rsid w:val="00501B6C"/>
    <w:rsid w:val="00510E2B"/>
    <w:rsid w:val="0053389F"/>
    <w:rsid w:val="005503D6"/>
    <w:rsid w:val="00552370"/>
    <w:rsid w:val="00596E83"/>
    <w:rsid w:val="005A26E7"/>
    <w:rsid w:val="005C3ED7"/>
    <w:rsid w:val="005C7127"/>
    <w:rsid w:val="005F03FB"/>
    <w:rsid w:val="005F1BDB"/>
    <w:rsid w:val="005F53ED"/>
    <w:rsid w:val="00605E19"/>
    <w:rsid w:val="00626CF5"/>
    <w:rsid w:val="00630E66"/>
    <w:rsid w:val="00673327"/>
    <w:rsid w:val="006A3109"/>
    <w:rsid w:val="006B5519"/>
    <w:rsid w:val="007147FF"/>
    <w:rsid w:val="00721E34"/>
    <w:rsid w:val="00737119"/>
    <w:rsid w:val="00766C75"/>
    <w:rsid w:val="007B377A"/>
    <w:rsid w:val="007C15A6"/>
    <w:rsid w:val="007C2878"/>
    <w:rsid w:val="007D591A"/>
    <w:rsid w:val="007E15AE"/>
    <w:rsid w:val="007F3646"/>
    <w:rsid w:val="008166D8"/>
    <w:rsid w:val="008359FA"/>
    <w:rsid w:val="0085104A"/>
    <w:rsid w:val="0087477A"/>
    <w:rsid w:val="008A1857"/>
    <w:rsid w:val="008A70A7"/>
    <w:rsid w:val="008F4E48"/>
    <w:rsid w:val="00937955"/>
    <w:rsid w:val="00947383"/>
    <w:rsid w:val="00964EA6"/>
    <w:rsid w:val="009778F0"/>
    <w:rsid w:val="00987557"/>
    <w:rsid w:val="009C7E6C"/>
    <w:rsid w:val="009E349E"/>
    <w:rsid w:val="009E5B04"/>
    <w:rsid w:val="00A06961"/>
    <w:rsid w:val="00A12466"/>
    <w:rsid w:val="00A317DF"/>
    <w:rsid w:val="00A36F03"/>
    <w:rsid w:val="00A415C0"/>
    <w:rsid w:val="00A70662"/>
    <w:rsid w:val="00AA4606"/>
    <w:rsid w:val="00AF0CB2"/>
    <w:rsid w:val="00AF5F23"/>
    <w:rsid w:val="00B800CB"/>
    <w:rsid w:val="00B92990"/>
    <w:rsid w:val="00C22AC4"/>
    <w:rsid w:val="00C74D7B"/>
    <w:rsid w:val="00CB44D7"/>
    <w:rsid w:val="00CF3F29"/>
    <w:rsid w:val="00D02FE3"/>
    <w:rsid w:val="00D30FBF"/>
    <w:rsid w:val="00D37431"/>
    <w:rsid w:val="00D728CB"/>
    <w:rsid w:val="00E338D7"/>
    <w:rsid w:val="00E55800"/>
    <w:rsid w:val="00E71B4A"/>
    <w:rsid w:val="00EC722A"/>
    <w:rsid w:val="00ED6EA3"/>
    <w:rsid w:val="00EF68BB"/>
    <w:rsid w:val="00F11188"/>
    <w:rsid w:val="00F24D49"/>
    <w:rsid w:val="00F258FC"/>
    <w:rsid w:val="00F2784B"/>
    <w:rsid w:val="00F560D8"/>
    <w:rsid w:val="00FF2F51"/>
    <w:rsid w:val="00F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D79F5"/>
  <w15:chartTrackingRefBased/>
  <w15:docId w15:val="{A820CA3F-E116-4B9A-A31E-687E6667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E66"/>
    <w:pPr>
      <w:spacing w:before="120" w:after="160" w:line="336" w:lineRule="auto"/>
    </w:pPr>
    <w:rPr>
      <w:rFonts w:ascii="DM Sans" w:eastAsia="Calibri" w:hAnsi="DM Sans" w:cs="Times New Roman"/>
      <w:color w:val="0F6B61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5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EA3C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D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DD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F6D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DD0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9E349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NoParagraphStyle">
    <w:name w:val="[No Paragraph Style]"/>
    <w:rsid w:val="003C5AA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leGrid">
    <w:name w:val="Table Grid"/>
    <w:basedOn w:val="TableNormal"/>
    <w:uiPriority w:val="39"/>
    <w:rsid w:val="00766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CPE - Cover Title"/>
    <w:basedOn w:val="Normal"/>
    <w:next w:val="Normal"/>
    <w:link w:val="TitleChar"/>
    <w:uiPriority w:val="10"/>
    <w:qFormat/>
    <w:rsid w:val="00A12466"/>
    <w:pPr>
      <w:spacing w:before="0" w:after="0" w:line="192" w:lineRule="auto"/>
    </w:pPr>
    <w:rPr>
      <w:rFonts w:ascii="Mokoko Medium" w:hAnsi="Mokoko Medium" w:cs="Mokoko Medium"/>
      <w:b/>
      <w:bCs/>
      <w:sz w:val="116"/>
      <w:szCs w:val="116"/>
    </w:rPr>
  </w:style>
  <w:style w:type="character" w:customStyle="1" w:styleId="TitleChar">
    <w:name w:val="Title Char"/>
    <w:aliases w:val="CPE - Cover Title Char"/>
    <w:basedOn w:val="DefaultParagraphFont"/>
    <w:link w:val="Title"/>
    <w:uiPriority w:val="10"/>
    <w:rsid w:val="00A12466"/>
    <w:rPr>
      <w:rFonts w:ascii="Mokoko Medium" w:eastAsia="Calibri" w:hAnsi="Mokoko Medium" w:cs="Mokoko Medium"/>
      <w:b/>
      <w:bCs/>
      <w:color w:val="0F6B61"/>
      <w:sz w:val="116"/>
      <w:szCs w:val="116"/>
    </w:rPr>
  </w:style>
  <w:style w:type="paragraph" w:styleId="NoSpacing">
    <w:name w:val="No Spacing"/>
    <w:link w:val="NoSpacingChar"/>
    <w:uiPriority w:val="1"/>
    <w:qFormat/>
    <w:rsid w:val="005F1BDB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F1BDB"/>
    <w:rPr>
      <w:rFonts w:eastAsiaTheme="minorEastAsia"/>
      <w:sz w:val="22"/>
      <w:szCs w:val="22"/>
      <w:lang w:val="en-US" w:eastAsia="zh-CN"/>
    </w:rPr>
  </w:style>
  <w:style w:type="paragraph" w:styleId="BodyText">
    <w:name w:val="Body Text"/>
    <w:aliases w:val="CPE - Body Text"/>
    <w:basedOn w:val="Normal"/>
    <w:link w:val="BodyTextChar"/>
    <w:uiPriority w:val="99"/>
    <w:rsid w:val="00630E66"/>
    <w:pPr>
      <w:suppressAutoHyphens/>
      <w:autoSpaceDE w:val="0"/>
      <w:autoSpaceDN w:val="0"/>
      <w:adjustRightInd w:val="0"/>
      <w:spacing w:before="0" w:after="170"/>
      <w:textAlignment w:val="center"/>
    </w:pPr>
    <w:rPr>
      <w:rFonts w:eastAsiaTheme="minorHAnsi" w:cs="Azo San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557"/>
    <w:rPr>
      <w:rFonts w:eastAsiaTheme="minorHAnsi" w:cs="Azo Sans"/>
      <w:b/>
      <w:bCs/>
      <w:color w:val="48D1BA" w:themeColor="background1"/>
      <w:spacing w:val="5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987557"/>
    <w:rPr>
      <w:rFonts w:ascii="Azo Sans" w:hAnsi="Azo Sans" w:cs="Azo Sans"/>
      <w:b/>
      <w:bCs/>
      <w:color w:val="48D1BA" w:themeColor="background1"/>
      <w:spacing w:val="5"/>
      <w:sz w:val="26"/>
      <w:szCs w:val="26"/>
    </w:rPr>
  </w:style>
  <w:style w:type="character" w:customStyle="1" w:styleId="BodyTextChar">
    <w:name w:val="Body Text Char"/>
    <w:aliases w:val="CPE - Body Text Char"/>
    <w:basedOn w:val="DefaultParagraphFont"/>
    <w:link w:val="BodyText"/>
    <w:uiPriority w:val="99"/>
    <w:rsid w:val="00630E66"/>
    <w:rPr>
      <w:rFonts w:ascii="DM Sans" w:hAnsi="DM Sans" w:cs="Azo Sans"/>
      <w:color w:val="0F6B61"/>
      <w:sz w:val="22"/>
      <w:szCs w:val="22"/>
    </w:rPr>
  </w:style>
  <w:style w:type="paragraph" w:customStyle="1" w:styleId="CPE-Heading2">
    <w:name w:val="CPE - Heading 2"/>
    <w:basedOn w:val="BodyText"/>
    <w:uiPriority w:val="99"/>
    <w:rsid w:val="00454680"/>
    <w:pPr>
      <w:keepNext/>
      <w:spacing w:before="170"/>
    </w:pPr>
    <w:rPr>
      <w:b/>
      <w:bCs/>
      <w:sz w:val="26"/>
      <w:szCs w:val="26"/>
    </w:rPr>
  </w:style>
  <w:style w:type="paragraph" w:customStyle="1" w:styleId="CPE-Heading1">
    <w:name w:val="CPE - Heading 1"/>
    <w:basedOn w:val="CPE-Heading2"/>
    <w:autoRedefine/>
    <w:uiPriority w:val="99"/>
    <w:rsid w:val="001D0E3A"/>
    <w:pPr>
      <w:pBdr>
        <w:top w:val="single" w:sz="4" w:space="16" w:color="auto"/>
      </w:pBdr>
      <w:spacing w:before="454"/>
    </w:pPr>
    <w:rPr>
      <w:sz w:val="32"/>
      <w:szCs w:val="32"/>
    </w:rPr>
  </w:style>
  <w:style w:type="paragraph" w:customStyle="1" w:styleId="CPEList-Bullets">
    <w:name w:val="CPE List - Bullets"/>
    <w:basedOn w:val="ListBullet"/>
    <w:uiPriority w:val="99"/>
    <w:rsid w:val="00737119"/>
    <w:pPr>
      <w:numPr>
        <w:numId w:val="3"/>
      </w:numPr>
    </w:pPr>
  </w:style>
  <w:style w:type="character" w:customStyle="1" w:styleId="CPE-Link">
    <w:name w:val="CPE - Link"/>
    <w:uiPriority w:val="99"/>
    <w:rsid w:val="004E20F8"/>
    <w:rPr>
      <w:b/>
      <w:color w:val="FF6E3B"/>
      <w:u w:val="thick"/>
    </w:rPr>
  </w:style>
  <w:style w:type="character" w:customStyle="1" w:styleId="CPE-Bold">
    <w:name w:val="CPE - Bold"/>
    <w:uiPriority w:val="99"/>
    <w:rsid w:val="00F560D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87557"/>
    <w:rPr>
      <w:rFonts w:asciiTheme="majorHAnsi" w:eastAsiaTheme="majorEastAsia" w:hAnsiTheme="majorHAnsi" w:cstheme="majorBidi"/>
      <w:color w:val="EA3C00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semiHidden/>
    <w:unhideWhenUsed/>
    <w:rsid w:val="00454680"/>
    <w:pPr>
      <w:numPr>
        <w:numId w:val="1"/>
      </w:numPr>
      <w:contextualSpacing/>
    </w:pPr>
  </w:style>
  <w:style w:type="paragraph" w:styleId="ListNumber">
    <w:name w:val="List Number"/>
    <w:aliases w:val="CPE - List Number"/>
    <w:basedOn w:val="Normal"/>
    <w:uiPriority w:val="99"/>
    <w:unhideWhenUsed/>
    <w:rsid w:val="00737119"/>
    <w:pPr>
      <w:numPr>
        <w:numId w:val="2"/>
      </w:numPr>
      <w:contextualSpacing/>
    </w:pPr>
  </w:style>
  <w:style w:type="paragraph" w:customStyle="1" w:styleId="CPE-SectionTitle">
    <w:name w:val="CPE - Section Title"/>
    <w:basedOn w:val="Normal"/>
    <w:qFormat/>
    <w:rsid w:val="004E20F8"/>
    <w:pPr>
      <w:spacing w:before="800" w:after="800" w:line="264" w:lineRule="auto"/>
      <w:contextualSpacing/>
    </w:pPr>
    <w:rPr>
      <w:rFonts w:ascii="Mokoko Medium" w:hAnsi="Mokoko Medium" w:cs="Mokoko Medium"/>
      <w:sz w:val="72"/>
      <w:szCs w:val="72"/>
    </w:rPr>
  </w:style>
  <w:style w:type="paragraph" w:customStyle="1" w:styleId="CPE-SectionTitle-pagebreak">
    <w:name w:val="CPE - Section Title - page break"/>
    <w:basedOn w:val="CPE-SectionTitle"/>
    <w:qFormat/>
    <w:rsid w:val="007C15A6"/>
    <w:pPr>
      <w:pageBreakBefore/>
    </w:pPr>
  </w:style>
  <w:style w:type="paragraph" w:customStyle="1" w:styleId="CPE-SectionHeading">
    <w:name w:val="CPE - Section Heading"/>
    <w:basedOn w:val="CPE-SectionTitle"/>
    <w:qFormat/>
    <w:rsid w:val="00E338D7"/>
    <w:pPr>
      <w:spacing w:before="600" w:after="300"/>
    </w:pPr>
    <w:rPr>
      <w:sz w:val="44"/>
      <w:szCs w:val="44"/>
    </w:rPr>
  </w:style>
  <w:style w:type="numbering" w:customStyle="1" w:styleId="CurrentList1">
    <w:name w:val="Current List1"/>
    <w:uiPriority w:val="99"/>
    <w:rsid w:val="00737119"/>
    <w:pPr>
      <w:numPr>
        <w:numId w:val="4"/>
      </w:numPr>
    </w:pPr>
  </w:style>
  <w:style w:type="numbering" w:customStyle="1" w:styleId="CurrentList2">
    <w:name w:val="Current List2"/>
    <w:uiPriority w:val="99"/>
    <w:rsid w:val="00737119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1D0E3A"/>
    <w:rPr>
      <w:color w:val="FF6D3A" w:themeColor="hyperlink"/>
      <w:u w:val="single"/>
    </w:rPr>
  </w:style>
  <w:style w:type="paragraph" w:customStyle="1" w:styleId="CPE-SmallText">
    <w:name w:val="CPE - Small Text"/>
    <w:basedOn w:val="Normal"/>
    <w:qFormat/>
    <w:rsid w:val="001D0E3A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2F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2F51"/>
    <w:pPr>
      <w:spacing w:before="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2F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857"/>
    <w:pPr>
      <w:spacing w:before="120"/>
    </w:pPr>
    <w:rPr>
      <w:rFonts w:ascii="DM Sans" w:eastAsia="Calibri" w:hAnsi="DM Sans" w:cs="Times New Roman"/>
      <w:b/>
      <w:bCs/>
      <w:color w:val="0F6B6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857"/>
    <w:rPr>
      <w:rFonts w:ascii="DM Sans" w:eastAsia="Calibri" w:hAnsi="DM Sans" w:cs="Times New Roman"/>
      <w:b/>
      <w:bCs/>
      <w:color w:val="0F6B6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inder.directoryofservices.nhs.uk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ommunity Pharmacy England">
      <a:dk1>
        <a:srgbClr val="106B62"/>
      </a:dk1>
      <a:lt1>
        <a:srgbClr val="48D1BA"/>
      </a:lt1>
      <a:dk2>
        <a:srgbClr val="0A4740"/>
      </a:dk2>
      <a:lt2>
        <a:srgbClr val="FFFFFF"/>
      </a:lt2>
      <a:accent1>
        <a:srgbClr val="FF6D3A"/>
      </a:accent1>
      <a:accent2>
        <a:srgbClr val="CB00BA"/>
      </a:accent2>
      <a:accent3>
        <a:srgbClr val="CB95FF"/>
      </a:accent3>
      <a:accent4>
        <a:srgbClr val="000000"/>
      </a:accent4>
      <a:accent5>
        <a:srgbClr val="FFFFFF"/>
      </a:accent5>
      <a:accent6>
        <a:srgbClr val="106B62"/>
      </a:accent6>
      <a:hlink>
        <a:srgbClr val="FF6D3A"/>
      </a:hlink>
      <a:folHlink>
        <a:srgbClr val="CB95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7d3551-5694-4f12-b35a-d9a7a462ea4b" xsi:nil="true"/>
    <SharedWithUsers xmlns="1c7d3551-5694-4f12-b35a-d9a7a462ea4b">
      <UserInfo>
        <DisplayName>Melinda Mabbutt</DisplayName>
        <AccountId>18</AccountId>
        <AccountType/>
      </UserInfo>
      <UserInfo>
        <DisplayName>Rosie Taylor</DisplayName>
        <AccountId>15</AccountId>
        <AccountType/>
      </UserInfo>
      <UserInfo>
        <DisplayName>Adeola Wilson</DisplayName>
        <AccountId>495</AccountId>
        <AccountType/>
      </UserInfo>
      <UserInfo>
        <DisplayName>Sharlyn Beltran</DisplayName>
        <AccountId>533</AccountId>
        <AccountType/>
      </UserInfo>
    </SharedWithUsers>
    <lcf76f155ced4ddcb4097134ff3c332f xmlns="e18753c5-2901-411e-a100-706a3d27800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1035E9C3D2F409AF07E8835ED420A" ma:contentTypeVersion="" ma:contentTypeDescription="Create a new document." ma:contentTypeScope="" ma:versionID="4ea0703e9f96e7952bbf901575249dda">
  <xsd:schema xmlns:xsd="http://www.w3.org/2001/XMLSchema" xmlns:xs="http://www.w3.org/2001/XMLSchema" xmlns:p="http://schemas.microsoft.com/office/2006/metadata/properties" xmlns:ns2="1c7d3551-5694-4f12-b35a-d9a7a462ea4b" xmlns:ns3="e18753c5-2901-411e-a100-706a3d27800e" targetNamespace="http://schemas.microsoft.com/office/2006/metadata/properties" ma:root="true" ma:fieldsID="21158d971037e81ce5dae2add9782b3d" ns2:_="" ns3:_="">
    <xsd:import namespace="1c7d3551-5694-4f12-b35a-d9a7a462ea4b"/>
    <xsd:import namespace="e18753c5-2901-411e-a100-706a3d278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31C42A-C94B-4E04-94AD-A54574F82F3B}" ma:internalName="TaxCatchAll" ma:showField="CatchAllData" ma:web="{041c6c0f-6dd7-469f-ad14-49b8b580d9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53c5-2901-411e-a100-706a3d278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D7735E-B2DD-4C70-AD1C-778F3F2B9628}">
  <ds:schemaRefs>
    <ds:schemaRef ds:uri="http://schemas.microsoft.com/office/2006/metadata/properties"/>
    <ds:schemaRef ds:uri="http://schemas.microsoft.com/office/infopath/2007/PartnerControls"/>
    <ds:schemaRef ds:uri="1c7d3551-5694-4f12-b35a-d9a7a462ea4b"/>
    <ds:schemaRef ds:uri="e18753c5-2901-411e-a100-706a3d27800e"/>
  </ds:schemaRefs>
</ds:datastoreItem>
</file>

<file path=customXml/itemProps2.xml><?xml version="1.0" encoding="utf-8"?>
<ds:datastoreItem xmlns:ds="http://schemas.openxmlformats.org/officeDocument/2006/customXml" ds:itemID="{4BC24024-02CA-5B48-94BD-C5B653728B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C88F22-BFD7-42C5-87B0-2131A930E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e18753c5-2901-411e-a100-706a3d278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D3F4E0-24EC-4406-8F95-508414889F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We’re all community pharmacy</vt:lpstr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We’re all community pharmacy</dc:title>
  <dc:subject>1st June 2022</dc:subject>
  <dc:creator>Sharlyn Beltran</dc:creator>
  <cp:keywords/>
  <dc:description/>
  <cp:lastModifiedBy>Rosie Taylor</cp:lastModifiedBy>
  <cp:revision>2</cp:revision>
  <cp:lastPrinted>2022-06-09T03:49:00Z</cp:lastPrinted>
  <dcterms:created xsi:type="dcterms:W3CDTF">2024-02-22T21:20:00Z</dcterms:created>
  <dcterms:modified xsi:type="dcterms:W3CDTF">2024-02-22T21:20:00Z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0x0101006841035E9C3D2F409AF07E8835ED420A</vt:lpwstr>
  </property>
  <property fmtid="{D5CDD505-2E9C-101B-9397-08002B2CF9AE}" pid="3" name="MediaServiceImageTags">
    <vt:lpwstr/>
  </property>
</Properties>
</file>