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C196" w14:textId="5E0BC4E0" w:rsidR="00525462" w:rsidRPr="00F15577" w:rsidRDefault="00525462" w:rsidP="07031B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7031BC1">
        <w:rPr>
          <w:rFonts w:ascii="Arial" w:hAnsi="Arial" w:cs="Arial"/>
          <w:b/>
          <w:bCs/>
        </w:rPr>
        <w:t>Invitation to visit local pharmacy to learn more about the</w:t>
      </w:r>
      <w:r w:rsidR="4A23EFFA" w:rsidRPr="07031BC1">
        <w:rPr>
          <w:rFonts w:ascii="Arial" w:hAnsi="Arial" w:cs="Arial"/>
          <w:b/>
          <w:bCs/>
        </w:rPr>
        <w:t xml:space="preserve"> new</w:t>
      </w:r>
      <w:r w:rsidRPr="07031BC1">
        <w:rPr>
          <w:rFonts w:ascii="Arial" w:hAnsi="Arial" w:cs="Arial"/>
          <w:b/>
          <w:bCs/>
        </w:rPr>
        <w:t xml:space="preserve"> ‘Pharmacy First’ </w:t>
      </w:r>
      <w:proofErr w:type="gramStart"/>
      <w:r w:rsidRPr="07031BC1">
        <w:rPr>
          <w:rFonts w:ascii="Arial" w:hAnsi="Arial" w:cs="Arial"/>
          <w:b/>
          <w:bCs/>
        </w:rPr>
        <w:t>service</w:t>
      </w:r>
      <w:proofErr w:type="gramEnd"/>
    </w:p>
    <w:p w14:paraId="02872986" w14:textId="77777777" w:rsidR="00525462" w:rsidRPr="00F15577" w:rsidRDefault="00525462" w:rsidP="07031B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13DD029" w14:textId="685F9DB9" w:rsidR="00525462" w:rsidRPr="00F15577" w:rsidRDefault="00525462" w:rsidP="67F95A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15577">
        <w:rPr>
          <w:rFonts w:ascii="Arial" w:hAnsi="Arial" w:cs="Arial"/>
          <w:sz w:val="22"/>
          <w:szCs w:val="22"/>
        </w:rPr>
        <w:t xml:space="preserve">Dear </w:t>
      </w:r>
      <w:r w:rsidRPr="00F15577">
        <w:rPr>
          <w:rFonts w:ascii="Arial" w:hAnsi="Arial" w:cs="Arial"/>
          <w:sz w:val="22"/>
          <w:szCs w:val="22"/>
          <w:highlight w:val="yellow"/>
        </w:rPr>
        <w:t>[MP name]</w:t>
      </w:r>
    </w:p>
    <w:p w14:paraId="3E6E766D" w14:textId="77777777" w:rsidR="00525462" w:rsidRPr="00F15577" w:rsidRDefault="00525462" w:rsidP="005254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7AF5AA8" w14:textId="1D984374" w:rsidR="00525462" w:rsidRPr="00F15577" w:rsidRDefault="00013DA4" w:rsidP="005254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15577">
        <w:rPr>
          <w:rFonts w:ascii="Arial" w:hAnsi="Arial" w:cs="Arial"/>
          <w:sz w:val="22"/>
          <w:szCs w:val="22"/>
          <w:highlight w:val="yellow"/>
        </w:rPr>
        <w:t>[Thank you for your ongoing and longstanding support of community pharmacies].</w:t>
      </w:r>
      <w:r w:rsidRPr="00F15577">
        <w:rPr>
          <w:rFonts w:ascii="Arial" w:hAnsi="Arial" w:cs="Arial"/>
          <w:sz w:val="22"/>
          <w:szCs w:val="22"/>
        </w:rPr>
        <w:t xml:space="preserve"> </w:t>
      </w:r>
    </w:p>
    <w:p w14:paraId="0160CA43" w14:textId="77777777" w:rsidR="00013DA4" w:rsidRPr="00F15577" w:rsidRDefault="00013DA4" w:rsidP="005254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3B6D585" w14:textId="50AD4903" w:rsidR="00525462" w:rsidRPr="00F15577" w:rsidRDefault="00525462" w:rsidP="07031B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7031BC1">
        <w:rPr>
          <w:rFonts w:ascii="Arial" w:hAnsi="Arial" w:cs="Arial"/>
          <w:sz w:val="22"/>
          <w:szCs w:val="22"/>
        </w:rPr>
        <w:t xml:space="preserve">I am writing to invite you to visit a pharmacy in </w:t>
      </w:r>
      <w:r w:rsidRPr="07031BC1">
        <w:rPr>
          <w:rFonts w:ascii="Arial" w:hAnsi="Arial" w:cs="Arial"/>
          <w:sz w:val="22"/>
          <w:szCs w:val="22"/>
          <w:highlight w:val="yellow"/>
        </w:rPr>
        <w:t>[constituency]</w:t>
      </w:r>
      <w:r w:rsidRPr="07031BC1">
        <w:rPr>
          <w:rFonts w:ascii="Arial" w:hAnsi="Arial" w:cs="Arial"/>
          <w:sz w:val="22"/>
          <w:szCs w:val="22"/>
        </w:rPr>
        <w:t xml:space="preserve">, to learn more about a new </w:t>
      </w:r>
      <w:r w:rsidR="4952BABE" w:rsidRPr="07031BC1">
        <w:rPr>
          <w:rFonts w:ascii="Arial" w:hAnsi="Arial" w:cs="Arial"/>
          <w:sz w:val="22"/>
          <w:szCs w:val="22"/>
        </w:rPr>
        <w:t xml:space="preserve">national </w:t>
      </w:r>
      <w:r w:rsidR="00E6000A" w:rsidRPr="07031BC1">
        <w:rPr>
          <w:rFonts w:ascii="Arial" w:hAnsi="Arial" w:cs="Arial"/>
          <w:sz w:val="22"/>
          <w:szCs w:val="22"/>
        </w:rPr>
        <w:t xml:space="preserve">NHS </w:t>
      </w:r>
      <w:r w:rsidRPr="07031BC1">
        <w:rPr>
          <w:rFonts w:ascii="Arial" w:hAnsi="Arial" w:cs="Arial"/>
          <w:sz w:val="22"/>
          <w:szCs w:val="22"/>
        </w:rPr>
        <w:t xml:space="preserve">community pharmacy service: </w:t>
      </w:r>
      <w:r w:rsidR="00BB51B7" w:rsidRPr="07031BC1">
        <w:rPr>
          <w:rFonts w:ascii="Arial" w:hAnsi="Arial" w:cs="Arial"/>
          <w:sz w:val="22"/>
          <w:szCs w:val="22"/>
        </w:rPr>
        <w:t xml:space="preserve">the </w:t>
      </w:r>
      <w:r w:rsidRPr="07031BC1">
        <w:rPr>
          <w:rFonts w:ascii="Arial" w:hAnsi="Arial" w:cs="Arial"/>
          <w:sz w:val="22"/>
          <w:szCs w:val="22"/>
        </w:rPr>
        <w:t>Pharmacy First</w:t>
      </w:r>
      <w:r w:rsidR="00BB51B7" w:rsidRPr="07031BC1">
        <w:rPr>
          <w:rFonts w:ascii="Arial" w:hAnsi="Arial" w:cs="Arial"/>
          <w:sz w:val="22"/>
          <w:szCs w:val="22"/>
        </w:rPr>
        <w:t xml:space="preserve"> service</w:t>
      </w:r>
      <w:r w:rsidRPr="07031BC1">
        <w:rPr>
          <w:rFonts w:ascii="Arial" w:hAnsi="Arial" w:cs="Arial"/>
        </w:rPr>
        <w:t xml:space="preserve">. </w:t>
      </w:r>
    </w:p>
    <w:p w14:paraId="48163E8F" w14:textId="7AC2A083" w:rsidR="00525462" w:rsidRPr="00F15577" w:rsidRDefault="00525462" w:rsidP="07031B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6804E525" w14:textId="4EDB2912" w:rsidR="00E6000A" w:rsidRDefault="00525462" w:rsidP="07031B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15577">
        <w:rPr>
          <w:rStyle w:val="normaltextrun"/>
          <w:rFonts w:ascii="Arial" w:hAnsi="Arial" w:cs="Arial"/>
          <w:sz w:val="22"/>
          <w:szCs w:val="22"/>
        </w:rPr>
        <w:t>As you may know, from</w:t>
      </w:r>
      <w:r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BB51B7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31</w:t>
      </w:r>
      <w:r w:rsidR="00E600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st</w:t>
      </w:r>
      <w:r w:rsidR="00BB51B7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January </w:t>
      </w:r>
      <w:r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2024, people across </w:t>
      </w:r>
      <w:r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00"/>
        </w:rPr>
        <w:t>[area]</w:t>
      </w:r>
      <w:r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</w:t>
      </w:r>
      <w:r w:rsidR="0FC8D933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ill be able to</w:t>
      </w:r>
      <w:r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visit their local pharmacy </w:t>
      </w:r>
      <w:r w:rsidR="005072D3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and speak to a pharmacist</w:t>
      </w:r>
      <w:r w:rsidR="001B2DF3" w:rsidRPr="07031BC1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who will provide</w:t>
      </w:r>
      <w:r w:rsidR="001B2DF3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advice and NHS-funded treatment (when </w:t>
      </w:r>
      <w:r w:rsidR="00E600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clinically </w:t>
      </w:r>
      <w:r w:rsidR="001B2DF3" w:rsidRPr="07031BC1">
        <w:rPr>
          <w:rStyle w:val="normaltextrun"/>
          <w:rFonts w:ascii="Arial" w:hAnsi="Arial" w:cs="Arial"/>
          <w:color w:val="000000" w:themeColor="text1"/>
          <w:sz w:val="22"/>
          <w:szCs w:val="22"/>
        </w:rPr>
        <w:t>appropriate)</w:t>
      </w:r>
      <w:r w:rsidR="001B2DF3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 </w:t>
      </w:r>
      <w:r w:rsidR="008C0D83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seven common conditions</w:t>
      </w:r>
      <w:r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6259668" w14:textId="77777777" w:rsidR="00E6000A" w:rsidRDefault="00E6000A" w:rsidP="07031B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499097D" w14:textId="1B4EC36D" w:rsidR="00525462" w:rsidRPr="00F15577" w:rsidRDefault="4AEA0098" w:rsidP="07031B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031BC1">
        <w:rPr>
          <w:rStyle w:val="normaltextrun"/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  <w:t>[</w:t>
      </w:r>
      <w:r w:rsidR="00525462" w:rsidRPr="07031BC1">
        <w:rPr>
          <w:rStyle w:val="normaltextrun"/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  <w:t>The vast majority of</w:t>
      </w:r>
      <w:r w:rsidR="27109B38" w:rsidRPr="07031BC1">
        <w:rPr>
          <w:rStyle w:val="normaltextrun"/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  <w:t>]</w:t>
      </w:r>
      <w:r w:rsidR="27109B38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25462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pharmacies </w:t>
      </w:r>
      <w:r w:rsidR="5D86C476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 your constituency </w:t>
      </w:r>
      <w:r w:rsidR="00525462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are expected to sign up to offer this service to support people seeking help </w:t>
      </w:r>
      <w:proofErr w:type="gramStart"/>
      <w:r w:rsidR="00525462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with:</w:t>
      </w:r>
      <w:proofErr w:type="gramEnd"/>
      <w:r w:rsidR="00525462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sore throats, earache, insect bites, shingles, urinary tract infections</w:t>
      </w:r>
      <w:r w:rsidR="00E600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(in women)</w:t>
      </w:r>
      <w:r w:rsidR="00525462" w:rsidRPr="00F155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and sinus and skin infections </w:t>
      </w:r>
      <w:r w:rsidR="00525462" w:rsidRPr="00F15577">
        <w:rPr>
          <w:rStyle w:val="normaltextrun"/>
          <w:rFonts w:ascii="Arial" w:hAnsi="Arial" w:cs="Arial"/>
          <w:sz w:val="22"/>
          <w:szCs w:val="22"/>
        </w:rPr>
        <w:t>– and all without needing to get a GP appointment.</w:t>
      </w:r>
      <w:r w:rsidR="00525462" w:rsidRPr="00F15577">
        <w:rPr>
          <w:rStyle w:val="eop"/>
          <w:rFonts w:ascii="Arial" w:hAnsi="Arial" w:cs="Arial"/>
          <w:sz w:val="22"/>
          <w:szCs w:val="22"/>
        </w:rPr>
        <w:t> </w:t>
      </w:r>
    </w:p>
    <w:p w14:paraId="15E794C4" w14:textId="77777777" w:rsidR="00525462" w:rsidRPr="00F15577" w:rsidRDefault="00525462" w:rsidP="0052546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FF33A38" w14:textId="5FDBEC9D" w:rsidR="00525462" w:rsidRPr="00F15577" w:rsidRDefault="00525462" w:rsidP="07031B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15577">
        <w:rPr>
          <w:rStyle w:val="eop"/>
          <w:rFonts w:ascii="Arial" w:hAnsi="Arial" w:cs="Arial"/>
          <w:sz w:val="22"/>
          <w:szCs w:val="22"/>
        </w:rPr>
        <w:t>Th</w:t>
      </w:r>
      <w:r w:rsidR="65850264" w:rsidRPr="00F15577">
        <w:rPr>
          <w:rStyle w:val="eop"/>
          <w:rFonts w:ascii="Arial" w:hAnsi="Arial" w:cs="Arial"/>
          <w:sz w:val="22"/>
          <w:szCs w:val="22"/>
        </w:rPr>
        <w:t>e Pharmacy First</w:t>
      </w:r>
      <w:r w:rsidRPr="00F15577">
        <w:rPr>
          <w:rStyle w:val="eop"/>
          <w:rFonts w:ascii="Arial" w:hAnsi="Arial" w:cs="Arial"/>
          <w:sz w:val="22"/>
          <w:szCs w:val="22"/>
        </w:rPr>
        <w:t xml:space="preserve"> </w:t>
      </w:r>
      <w:r w:rsidR="5EBF8ADF" w:rsidRPr="00F15577">
        <w:rPr>
          <w:rStyle w:val="eop"/>
          <w:rFonts w:ascii="Arial" w:hAnsi="Arial" w:cs="Arial"/>
          <w:sz w:val="22"/>
          <w:szCs w:val="22"/>
        </w:rPr>
        <w:t>service</w:t>
      </w:r>
      <w:r w:rsidR="51206FA3" w:rsidRPr="00F15577">
        <w:rPr>
          <w:rStyle w:val="eop"/>
          <w:rFonts w:ascii="Arial" w:hAnsi="Arial" w:cs="Arial"/>
          <w:sz w:val="22"/>
          <w:szCs w:val="22"/>
        </w:rPr>
        <w:t xml:space="preserve">, part of the Government’s </w:t>
      </w:r>
      <w:hyperlink r:id="rId8">
        <w:r w:rsidR="51206FA3" w:rsidRPr="00F15577">
          <w:rPr>
            <w:rStyle w:val="Hyperlink"/>
            <w:rFonts w:ascii="Arial" w:hAnsi="Arial" w:cs="Arial"/>
            <w:sz w:val="22"/>
            <w:szCs w:val="22"/>
          </w:rPr>
          <w:t xml:space="preserve">Delivery </w:t>
        </w:r>
        <w:r w:rsidR="162BEB39" w:rsidRPr="00F15577">
          <w:rPr>
            <w:rStyle w:val="Hyperlink"/>
            <w:rFonts w:ascii="Arial" w:hAnsi="Arial" w:cs="Arial"/>
            <w:sz w:val="22"/>
            <w:szCs w:val="22"/>
          </w:rPr>
          <w:t>P</w:t>
        </w:r>
        <w:r w:rsidR="51206FA3" w:rsidRPr="00F15577">
          <w:rPr>
            <w:rStyle w:val="Hyperlink"/>
            <w:rFonts w:ascii="Arial" w:hAnsi="Arial" w:cs="Arial"/>
            <w:sz w:val="22"/>
            <w:szCs w:val="22"/>
          </w:rPr>
          <w:t xml:space="preserve">lan for </w:t>
        </w:r>
        <w:r w:rsidR="26D9A279" w:rsidRPr="00F15577">
          <w:rPr>
            <w:rStyle w:val="Hyperlink"/>
            <w:rFonts w:ascii="Arial" w:hAnsi="Arial" w:cs="Arial"/>
            <w:sz w:val="22"/>
            <w:szCs w:val="22"/>
          </w:rPr>
          <w:t>R</w:t>
        </w:r>
        <w:r w:rsidR="51206FA3" w:rsidRPr="00F15577">
          <w:rPr>
            <w:rStyle w:val="Hyperlink"/>
            <w:rFonts w:ascii="Arial" w:hAnsi="Arial" w:cs="Arial"/>
            <w:sz w:val="22"/>
            <w:szCs w:val="22"/>
          </w:rPr>
          <w:t xml:space="preserve">ecovering </w:t>
        </w:r>
        <w:r w:rsidR="40561CE3" w:rsidRPr="00F15577">
          <w:rPr>
            <w:rStyle w:val="Hyperlink"/>
            <w:rFonts w:ascii="Arial" w:hAnsi="Arial" w:cs="Arial"/>
            <w:sz w:val="22"/>
            <w:szCs w:val="22"/>
          </w:rPr>
          <w:t>A</w:t>
        </w:r>
        <w:r w:rsidR="51206FA3" w:rsidRPr="00F15577">
          <w:rPr>
            <w:rStyle w:val="Hyperlink"/>
            <w:rFonts w:ascii="Arial" w:hAnsi="Arial" w:cs="Arial"/>
            <w:sz w:val="22"/>
            <w:szCs w:val="22"/>
          </w:rPr>
          <w:t xml:space="preserve">ccess to </w:t>
        </w:r>
        <w:r w:rsidR="694F7D69" w:rsidRPr="00F15577">
          <w:rPr>
            <w:rStyle w:val="Hyperlink"/>
            <w:rFonts w:ascii="Arial" w:hAnsi="Arial" w:cs="Arial"/>
            <w:sz w:val="22"/>
            <w:szCs w:val="22"/>
          </w:rPr>
          <w:t>P</w:t>
        </w:r>
        <w:r w:rsidR="51206FA3" w:rsidRPr="00F15577">
          <w:rPr>
            <w:rStyle w:val="Hyperlink"/>
            <w:rFonts w:ascii="Arial" w:hAnsi="Arial" w:cs="Arial"/>
            <w:sz w:val="22"/>
            <w:szCs w:val="22"/>
          </w:rPr>
          <w:t xml:space="preserve">rimary </w:t>
        </w:r>
        <w:r w:rsidR="048644CB" w:rsidRPr="00F15577">
          <w:rPr>
            <w:rStyle w:val="Hyperlink"/>
            <w:rFonts w:ascii="Arial" w:hAnsi="Arial" w:cs="Arial"/>
            <w:sz w:val="22"/>
            <w:szCs w:val="22"/>
          </w:rPr>
          <w:t>C</w:t>
        </w:r>
        <w:r w:rsidR="51206FA3" w:rsidRPr="00F15577">
          <w:rPr>
            <w:rStyle w:val="Hyperlink"/>
            <w:rFonts w:ascii="Arial" w:hAnsi="Arial" w:cs="Arial"/>
            <w:sz w:val="22"/>
            <w:szCs w:val="22"/>
          </w:rPr>
          <w:t>are</w:t>
        </w:r>
      </w:hyperlink>
      <w:r w:rsidR="51206FA3" w:rsidRPr="00F15577">
        <w:rPr>
          <w:rStyle w:val="eop"/>
          <w:rFonts w:ascii="Arial" w:hAnsi="Arial" w:cs="Arial"/>
          <w:sz w:val="22"/>
          <w:szCs w:val="22"/>
        </w:rPr>
        <w:t>,</w:t>
      </w:r>
      <w:r w:rsidR="5EBF8ADF" w:rsidRPr="00F15577">
        <w:rPr>
          <w:rStyle w:val="eop"/>
          <w:rFonts w:ascii="Arial" w:hAnsi="Arial" w:cs="Arial"/>
          <w:sz w:val="22"/>
          <w:szCs w:val="22"/>
        </w:rPr>
        <w:t xml:space="preserve"> </w:t>
      </w:r>
      <w:r w:rsidR="374EBC5C" w:rsidRPr="00F15577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will empower pharmacists to use more of their skills and give people more choice. </w:t>
      </w:r>
      <w:hyperlink r:id="rId9" w:history="1">
        <w:r w:rsidRPr="00A121AC">
          <w:rPr>
            <w:rStyle w:val="Hyperlink"/>
            <w:rFonts w:ascii="Arial" w:hAnsi="Arial" w:cs="Arial"/>
            <w:sz w:val="22"/>
            <w:szCs w:val="22"/>
          </w:rPr>
          <w:t xml:space="preserve">Community </w:t>
        </w:r>
        <w:r w:rsidR="00013DA4" w:rsidRPr="00A121AC">
          <w:rPr>
            <w:rStyle w:val="Hyperlink"/>
            <w:rFonts w:ascii="Arial" w:hAnsi="Arial" w:cs="Arial"/>
            <w:sz w:val="22"/>
            <w:szCs w:val="22"/>
          </w:rPr>
          <w:t>P</w:t>
        </w:r>
        <w:r w:rsidRPr="00A121AC">
          <w:rPr>
            <w:rStyle w:val="Hyperlink"/>
            <w:rFonts w:ascii="Arial" w:hAnsi="Arial" w:cs="Arial"/>
            <w:sz w:val="22"/>
            <w:szCs w:val="22"/>
          </w:rPr>
          <w:t>harmacy England</w:t>
        </w:r>
      </w:hyperlink>
      <w:r w:rsidRPr="00F15577">
        <w:rPr>
          <w:rStyle w:val="eop"/>
          <w:rFonts w:ascii="Arial" w:hAnsi="Arial" w:cs="Arial"/>
          <w:sz w:val="22"/>
          <w:szCs w:val="22"/>
        </w:rPr>
        <w:t xml:space="preserve"> ha</w:t>
      </w:r>
      <w:r w:rsidR="57870607" w:rsidRPr="00F15577">
        <w:rPr>
          <w:rStyle w:val="eop"/>
          <w:rFonts w:ascii="Arial" w:hAnsi="Arial" w:cs="Arial"/>
          <w:sz w:val="22"/>
          <w:szCs w:val="22"/>
        </w:rPr>
        <w:t>s</w:t>
      </w:r>
      <w:r w:rsidRPr="00F15577">
        <w:rPr>
          <w:rStyle w:val="eop"/>
          <w:rFonts w:ascii="Arial" w:hAnsi="Arial" w:cs="Arial"/>
          <w:sz w:val="22"/>
          <w:szCs w:val="22"/>
        </w:rPr>
        <w:t xml:space="preserve"> produced a comprehensive MP briefing on th</w:t>
      </w:r>
      <w:r w:rsidR="66FC2F52" w:rsidRPr="00F15577">
        <w:rPr>
          <w:rStyle w:val="eop"/>
          <w:rFonts w:ascii="Arial" w:hAnsi="Arial" w:cs="Arial"/>
          <w:sz w:val="22"/>
          <w:szCs w:val="22"/>
        </w:rPr>
        <w:t>e plan</w:t>
      </w:r>
      <w:r w:rsidRPr="00F15577">
        <w:rPr>
          <w:rStyle w:val="eop"/>
          <w:rFonts w:ascii="Arial" w:hAnsi="Arial" w:cs="Arial"/>
          <w:sz w:val="22"/>
          <w:szCs w:val="22"/>
        </w:rPr>
        <w:t xml:space="preserve"> </w:t>
      </w:r>
      <w:hyperlink r:id="rId10">
        <w:r w:rsidRPr="00F15577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013DA4" w:rsidRPr="00F15577">
        <w:rPr>
          <w:rStyle w:val="eop"/>
          <w:rFonts w:ascii="Arial" w:hAnsi="Arial" w:cs="Arial"/>
          <w:sz w:val="22"/>
          <w:szCs w:val="22"/>
        </w:rPr>
        <w:t>, as well as some social media ass</w:t>
      </w:r>
      <w:r w:rsidR="36D978A0" w:rsidRPr="00F15577">
        <w:rPr>
          <w:rStyle w:val="eop"/>
          <w:rFonts w:ascii="Arial" w:hAnsi="Arial" w:cs="Arial"/>
          <w:sz w:val="22"/>
          <w:szCs w:val="22"/>
        </w:rPr>
        <w:t>e</w:t>
      </w:r>
      <w:r w:rsidR="00013DA4" w:rsidRPr="00F15577">
        <w:rPr>
          <w:rStyle w:val="eop"/>
          <w:rFonts w:ascii="Arial" w:hAnsi="Arial" w:cs="Arial"/>
          <w:sz w:val="22"/>
          <w:szCs w:val="22"/>
        </w:rPr>
        <w:t>ts</w:t>
      </w:r>
      <w:r w:rsidR="6456C181" w:rsidRPr="00F15577">
        <w:rPr>
          <w:rStyle w:val="eop"/>
          <w:rFonts w:ascii="Arial" w:hAnsi="Arial" w:cs="Arial"/>
          <w:sz w:val="22"/>
          <w:szCs w:val="22"/>
        </w:rPr>
        <w:t xml:space="preserve"> welcoming the announcement</w:t>
      </w:r>
      <w:r w:rsidR="00013DA4" w:rsidRPr="00F15577">
        <w:rPr>
          <w:rStyle w:val="eop"/>
          <w:rFonts w:ascii="Arial" w:hAnsi="Arial" w:cs="Arial"/>
          <w:sz w:val="22"/>
          <w:szCs w:val="22"/>
        </w:rPr>
        <w:t xml:space="preserve"> </w:t>
      </w:r>
      <w:hyperlink r:id="rId11">
        <w:r w:rsidR="00013DA4" w:rsidRPr="00F15577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013DA4" w:rsidRPr="00F15577">
        <w:rPr>
          <w:rStyle w:val="eop"/>
          <w:rFonts w:ascii="Arial" w:hAnsi="Arial" w:cs="Arial"/>
          <w:sz w:val="22"/>
          <w:szCs w:val="22"/>
        </w:rPr>
        <w:t xml:space="preserve">. </w:t>
      </w:r>
    </w:p>
    <w:p w14:paraId="2185E7F4" w14:textId="77777777" w:rsidR="00525462" w:rsidRPr="00F15577" w:rsidRDefault="00525462" w:rsidP="0052546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D930532" w14:textId="3970EB45" w:rsidR="006427B6" w:rsidRPr="00F15577" w:rsidRDefault="00013DA4" w:rsidP="07031B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031BC1">
        <w:rPr>
          <w:rStyle w:val="eop"/>
          <w:rFonts w:ascii="Arial" w:hAnsi="Arial" w:cs="Arial"/>
          <w:sz w:val="22"/>
          <w:szCs w:val="22"/>
        </w:rPr>
        <w:t>We would appreciate the opportunity to explain more about how the service will</w:t>
      </w:r>
      <w:r w:rsidR="54D0D06A" w:rsidRPr="07031BC1">
        <w:rPr>
          <w:rStyle w:val="eop"/>
          <w:rFonts w:ascii="Arial" w:hAnsi="Arial" w:cs="Arial"/>
          <w:sz w:val="22"/>
          <w:szCs w:val="22"/>
        </w:rPr>
        <w:t xml:space="preserve"> benefit </w:t>
      </w:r>
      <w:r w:rsidR="00C62492" w:rsidRPr="07031BC1">
        <w:rPr>
          <w:rStyle w:val="eop"/>
          <w:rFonts w:ascii="Arial" w:hAnsi="Arial" w:cs="Arial"/>
          <w:sz w:val="22"/>
          <w:szCs w:val="22"/>
        </w:rPr>
        <w:t>local communities</w:t>
      </w:r>
      <w:r w:rsidR="54D0D06A" w:rsidRPr="07031BC1">
        <w:rPr>
          <w:rStyle w:val="eop"/>
          <w:rFonts w:ascii="Arial" w:hAnsi="Arial" w:cs="Arial"/>
          <w:sz w:val="22"/>
          <w:szCs w:val="22"/>
        </w:rPr>
        <w:t xml:space="preserve">, </w:t>
      </w:r>
      <w:r w:rsidRPr="07031BC1">
        <w:rPr>
          <w:rStyle w:val="eop"/>
          <w:rFonts w:ascii="Arial" w:hAnsi="Arial" w:cs="Arial"/>
          <w:sz w:val="22"/>
          <w:szCs w:val="22"/>
        </w:rPr>
        <w:t xml:space="preserve">as well as ways in which you can help to ensure </w:t>
      </w:r>
      <w:r w:rsidR="3053B1A4" w:rsidRPr="07031BC1">
        <w:rPr>
          <w:rStyle w:val="eop"/>
          <w:rFonts w:ascii="Arial" w:hAnsi="Arial" w:cs="Arial"/>
          <w:sz w:val="22"/>
          <w:szCs w:val="22"/>
        </w:rPr>
        <w:t xml:space="preserve">your </w:t>
      </w:r>
      <w:r w:rsidR="39F09310" w:rsidRPr="07031BC1">
        <w:rPr>
          <w:rStyle w:val="eop"/>
          <w:rFonts w:ascii="Arial" w:hAnsi="Arial" w:cs="Arial"/>
          <w:sz w:val="22"/>
          <w:szCs w:val="22"/>
        </w:rPr>
        <w:t>constituents</w:t>
      </w:r>
      <w:r w:rsidRPr="07031BC1">
        <w:rPr>
          <w:rStyle w:val="eop"/>
          <w:rFonts w:ascii="Arial" w:hAnsi="Arial" w:cs="Arial"/>
          <w:sz w:val="22"/>
          <w:szCs w:val="22"/>
        </w:rPr>
        <w:t xml:space="preserve"> understand and are aware of what help they can expect.</w:t>
      </w:r>
    </w:p>
    <w:p w14:paraId="244C852B" w14:textId="6A1F3A9F" w:rsidR="00013DA4" w:rsidRPr="00F15577" w:rsidRDefault="00013DA4" w:rsidP="07031B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br/>
      </w:r>
      <w:r w:rsidRPr="07031BC1">
        <w:rPr>
          <w:rStyle w:val="eop"/>
          <w:rFonts w:ascii="Arial" w:hAnsi="Arial" w:cs="Arial"/>
          <w:sz w:val="22"/>
          <w:szCs w:val="22"/>
        </w:rPr>
        <w:t xml:space="preserve">I hope this is of interest. Please do let me know </w:t>
      </w:r>
      <w:r w:rsidR="00A121AC" w:rsidRPr="07031BC1">
        <w:rPr>
          <w:rStyle w:val="eop"/>
          <w:rFonts w:ascii="Arial" w:hAnsi="Arial" w:cs="Arial"/>
          <w:sz w:val="22"/>
          <w:szCs w:val="22"/>
        </w:rPr>
        <w:t xml:space="preserve">when you would like to visit a pharmacy and </w:t>
      </w:r>
      <w:r w:rsidRPr="07031BC1">
        <w:rPr>
          <w:rStyle w:val="eop"/>
          <w:rFonts w:ascii="Arial" w:hAnsi="Arial" w:cs="Arial"/>
          <w:sz w:val="22"/>
          <w:szCs w:val="22"/>
        </w:rPr>
        <w:t>if you have any questions</w:t>
      </w:r>
      <w:r w:rsidR="00A121AC" w:rsidRPr="07031BC1">
        <w:rPr>
          <w:rStyle w:val="eop"/>
          <w:rFonts w:ascii="Arial" w:hAnsi="Arial" w:cs="Arial"/>
          <w:sz w:val="22"/>
          <w:szCs w:val="22"/>
        </w:rPr>
        <w:t xml:space="preserve"> about the service</w:t>
      </w:r>
      <w:r w:rsidRPr="07031BC1">
        <w:rPr>
          <w:rStyle w:val="eop"/>
          <w:rFonts w:ascii="Arial" w:hAnsi="Arial" w:cs="Arial"/>
          <w:sz w:val="22"/>
          <w:szCs w:val="22"/>
        </w:rPr>
        <w:t>.</w:t>
      </w:r>
    </w:p>
    <w:p w14:paraId="5378475F" w14:textId="77777777" w:rsidR="00013DA4" w:rsidRPr="00F15577" w:rsidRDefault="00013DA4" w:rsidP="00013DA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B7FA3CB" w14:textId="77777777" w:rsidR="00013DA4" w:rsidRPr="00F15577" w:rsidRDefault="00013DA4" w:rsidP="00013D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sectPr w:rsidR="00013DA4" w:rsidRPr="00F15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62"/>
    <w:rsid w:val="00013DA4"/>
    <w:rsid w:val="000E4447"/>
    <w:rsid w:val="001229AF"/>
    <w:rsid w:val="001B2DF3"/>
    <w:rsid w:val="005072D3"/>
    <w:rsid w:val="00525462"/>
    <w:rsid w:val="005561D9"/>
    <w:rsid w:val="005B7C34"/>
    <w:rsid w:val="006427B6"/>
    <w:rsid w:val="00686B1B"/>
    <w:rsid w:val="008C0D83"/>
    <w:rsid w:val="00A121AC"/>
    <w:rsid w:val="00BB51B7"/>
    <w:rsid w:val="00C62492"/>
    <w:rsid w:val="00E6000A"/>
    <w:rsid w:val="00F15577"/>
    <w:rsid w:val="048644CB"/>
    <w:rsid w:val="06854D3F"/>
    <w:rsid w:val="07031BC1"/>
    <w:rsid w:val="07AA37F8"/>
    <w:rsid w:val="08AF9A69"/>
    <w:rsid w:val="0FC8D933"/>
    <w:rsid w:val="162BEB39"/>
    <w:rsid w:val="16FF25F7"/>
    <w:rsid w:val="2038D929"/>
    <w:rsid w:val="22CC530C"/>
    <w:rsid w:val="26D9A279"/>
    <w:rsid w:val="26E3A191"/>
    <w:rsid w:val="27109B38"/>
    <w:rsid w:val="3053B1A4"/>
    <w:rsid w:val="36D978A0"/>
    <w:rsid w:val="374EBC5C"/>
    <w:rsid w:val="39F09310"/>
    <w:rsid w:val="40561CE3"/>
    <w:rsid w:val="4952BABE"/>
    <w:rsid w:val="4A23EFFA"/>
    <w:rsid w:val="4AEA0098"/>
    <w:rsid w:val="4AEE8B1F"/>
    <w:rsid w:val="4B3639AD"/>
    <w:rsid w:val="4C8A5B80"/>
    <w:rsid w:val="4F660805"/>
    <w:rsid w:val="4FC1FC42"/>
    <w:rsid w:val="51206FA3"/>
    <w:rsid w:val="54B35B1F"/>
    <w:rsid w:val="54D0D06A"/>
    <w:rsid w:val="57870607"/>
    <w:rsid w:val="5D86C476"/>
    <w:rsid w:val="5EBF8ADF"/>
    <w:rsid w:val="6456C181"/>
    <w:rsid w:val="65850264"/>
    <w:rsid w:val="658886C2"/>
    <w:rsid w:val="66FC2F52"/>
    <w:rsid w:val="67F95A5E"/>
    <w:rsid w:val="694F7D69"/>
    <w:rsid w:val="6A599CE8"/>
    <w:rsid w:val="6AADA39F"/>
    <w:rsid w:val="6C497400"/>
    <w:rsid w:val="6DE54461"/>
    <w:rsid w:val="711CE523"/>
    <w:rsid w:val="7C678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87B2"/>
  <w15:chartTrackingRefBased/>
  <w15:docId w15:val="{14E6C87C-15C8-4217-8E65-C434BA17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2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25462"/>
  </w:style>
  <w:style w:type="character" w:customStyle="1" w:styleId="eop">
    <w:name w:val="eop"/>
    <w:basedOn w:val="DefaultParagraphFont"/>
    <w:rsid w:val="00525462"/>
  </w:style>
  <w:style w:type="character" w:styleId="Hyperlink">
    <w:name w:val="Hyperlink"/>
    <w:basedOn w:val="DefaultParagraphFont"/>
    <w:uiPriority w:val="99"/>
    <w:unhideWhenUsed/>
    <w:rsid w:val="00525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46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B51B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long-read/delivery-plan-for-recovering-access-to-primary-care-2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pe.org.uk/learn-more-about-community-pharmacy/information-for-politician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pe.org.uk/wp-content/uploads/2023/11/Briefing-Community-Pharmacies-and-the-Delivery-Plan-for-Recovering-Access-to-Primary-Care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p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e621b-792f-4589-82be-4aea2ca125f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17D9E47F34429ADF1BDAA305EC92" ma:contentTypeVersion="" ma:contentTypeDescription="Create a new document." ma:contentTypeScope="" ma:versionID="5d5837e7d4b3f2f6bf1d4200de06439f">
  <xsd:schema xmlns:xsd="http://www.w3.org/2001/XMLSchema" xmlns:xs="http://www.w3.org/2001/XMLSchema" xmlns:p="http://schemas.microsoft.com/office/2006/metadata/properties" xmlns:ns2="1c7d3551-5694-4f12-b35a-d9a7a462ea4b" xmlns:ns3="57de621b-792f-4589-82be-4aea2ca125fe" targetNamespace="http://schemas.microsoft.com/office/2006/metadata/properties" ma:root="true" ma:fieldsID="92a6d7e5780042571eb7b15cb9f713f2" ns2:_="" ns3:_="">
    <xsd:import namespace="1c7d3551-5694-4f12-b35a-d9a7a462ea4b"/>
    <xsd:import namespace="57de621b-792f-4589-82be-4aea2ca12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3F7F60-ED3E-4AA3-B506-D1669730A353}" ma:internalName="TaxCatchAll" ma:showField="CatchAllData" ma:web="{f9ee4b27-25d1-43ab-9954-0994902f4c4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621b-792f-4589-82be-4aea2ca12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B028C-2FB9-4DF1-8E0D-A74ECEE46FF6}">
  <ds:schemaRefs>
    <ds:schemaRef ds:uri="http://purl.org/dc/elements/1.1/"/>
    <ds:schemaRef ds:uri="http://schemas.microsoft.com/office/2006/metadata/properties"/>
    <ds:schemaRef ds:uri="1c7d3551-5694-4f12-b35a-d9a7a462ea4b"/>
    <ds:schemaRef ds:uri="http://schemas.microsoft.com/office/2006/documentManagement/types"/>
    <ds:schemaRef ds:uri="57de621b-792f-4589-82be-4aea2ca125fe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AE95E7-FFA6-47E8-A0E0-5139D2F04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A6A0F-9FF3-4831-A9E7-42CCF001F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57de621b-792f-4589-82be-4aea2ca12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Links>
    <vt:vector size="24" baseType="variant">
      <vt:variant>
        <vt:i4>3276917</vt:i4>
      </vt:variant>
      <vt:variant>
        <vt:i4>9</vt:i4>
      </vt:variant>
      <vt:variant>
        <vt:i4>0</vt:i4>
      </vt:variant>
      <vt:variant>
        <vt:i4>5</vt:i4>
      </vt:variant>
      <vt:variant>
        <vt:lpwstr>https://cpe.org.uk/learn-more-about-community-pharmacy/information-for-politicians/</vt:lpwstr>
      </vt:variant>
      <vt:variant>
        <vt:lpwstr/>
      </vt:variant>
      <vt:variant>
        <vt:i4>7602298</vt:i4>
      </vt:variant>
      <vt:variant>
        <vt:i4>6</vt:i4>
      </vt:variant>
      <vt:variant>
        <vt:i4>0</vt:i4>
      </vt:variant>
      <vt:variant>
        <vt:i4>5</vt:i4>
      </vt:variant>
      <vt:variant>
        <vt:lpwstr>https://cpe.org.uk/wp-content/uploads/2023/11/Briefing-Community-Pharmacies-and-the-Delivery-Plan-for-Recovering-Access-to-Primary-Care.pdf</vt:lpwstr>
      </vt:variant>
      <vt:variant>
        <vt:lpwstr/>
      </vt:variant>
      <vt:variant>
        <vt:i4>7864379</vt:i4>
      </vt:variant>
      <vt:variant>
        <vt:i4>3</vt:i4>
      </vt:variant>
      <vt:variant>
        <vt:i4>0</vt:i4>
      </vt:variant>
      <vt:variant>
        <vt:i4>5</vt:i4>
      </vt:variant>
      <vt:variant>
        <vt:lpwstr>https://cpe.org.uk/</vt:lpwstr>
      </vt:variant>
      <vt:variant>
        <vt:lpwstr/>
      </vt:variant>
      <vt:variant>
        <vt:i4>3276853</vt:i4>
      </vt:variant>
      <vt:variant>
        <vt:i4>0</vt:i4>
      </vt:variant>
      <vt:variant>
        <vt:i4>0</vt:i4>
      </vt:variant>
      <vt:variant>
        <vt:i4>5</vt:i4>
      </vt:variant>
      <vt:variant>
        <vt:lpwstr>https://www.england.nhs.uk/long-read/delivery-plan-for-recovering-access-to-primary-care-2/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Foote</dc:creator>
  <cp:keywords/>
  <dc:description/>
  <cp:lastModifiedBy>George Foote</cp:lastModifiedBy>
  <cp:revision>2</cp:revision>
  <dcterms:created xsi:type="dcterms:W3CDTF">2024-01-03T17:05:00Z</dcterms:created>
  <dcterms:modified xsi:type="dcterms:W3CDTF">2024-01-03T17:05:00Z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0x010100F17D17D9E47F34429ADF1BDAA305EC92</vt:lpwstr>
  </property>
  <property fmtid="{D5CDD505-2E9C-101B-9397-08002B2CF9AE}" pid="3" name="MediaServiceImageTags">
    <vt:lpwstr/>
  </property>
</Properties>
</file>