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28DF" w14:textId="0362D031" w:rsidR="2DDE14A7" w:rsidRDefault="00370B2F" w:rsidP="539BA798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Visit a local pharmacy for your Flu vaccine</w:t>
      </w:r>
    </w:p>
    <w:p w14:paraId="4B77D1FD" w14:textId="3E3D418B" w:rsidR="2DDE14A7" w:rsidRDefault="2DDE14A7" w:rsidP="1A824766">
      <w:pPr>
        <w:jc w:val="both"/>
        <w:rPr>
          <w:rFonts w:ascii="Calibri" w:eastAsia="Calibri" w:hAnsi="Calibri" w:cs="Calibri"/>
        </w:rPr>
      </w:pPr>
      <w:r w:rsidRPr="539BA798">
        <w:rPr>
          <w:rFonts w:ascii="Calibri" w:eastAsia="Calibri" w:hAnsi="Calibri" w:cs="Calibri"/>
        </w:rPr>
        <w:t xml:space="preserve">Dear </w:t>
      </w:r>
      <w:r w:rsidRPr="539BA798">
        <w:rPr>
          <w:rFonts w:ascii="Calibri" w:eastAsia="Calibri" w:hAnsi="Calibri" w:cs="Calibri"/>
          <w:highlight w:val="yellow"/>
        </w:rPr>
        <w:t>[MP],</w:t>
      </w:r>
    </w:p>
    <w:p w14:paraId="6C6C080F" w14:textId="04D01300" w:rsidR="2DDE14A7" w:rsidRDefault="2DDE14A7" w:rsidP="539BA798">
      <w:pPr>
        <w:jc w:val="both"/>
        <w:rPr>
          <w:rFonts w:ascii="Calibri" w:eastAsia="Calibri" w:hAnsi="Calibri" w:cs="Calibri"/>
        </w:rPr>
      </w:pPr>
      <w:r w:rsidRPr="539BA798">
        <w:rPr>
          <w:rFonts w:ascii="Calibri" w:eastAsia="Calibri" w:hAnsi="Calibri" w:cs="Calibri"/>
          <w:highlight w:val="yellow"/>
        </w:rPr>
        <w:t>[As you know</w:t>
      </w:r>
      <w:proofErr w:type="gramStart"/>
      <w:r w:rsidRPr="539BA798">
        <w:rPr>
          <w:rFonts w:ascii="Calibri" w:eastAsia="Calibri" w:hAnsi="Calibri" w:cs="Calibri"/>
          <w:highlight w:val="yellow"/>
        </w:rPr>
        <w:t>,]</w:t>
      </w:r>
      <w:r w:rsidRPr="539BA798">
        <w:rPr>
          <w:rFonts w:ascii="Calibri" w:eastAsia="Calibri" w:hAnsi="Calibri" w:cs="Calibri"/>
        </w:rPr>
        <w:t xml:space="preserve">  </w:t>
      </w:r>
      <w:r w:rsidRPr="539BA798">
        <w:rPr>
          <w:rFonts w:ascii="Calibri" w:eastAsia="Calibri" w:hAnsi="Calibri" w:cs="Calibri"/>
          <w:highlight w:val="yellow"/>
        </w:rPr>
        <w:t>[</w:t>
      </w:r>
      <w:proofErr w:type="gramEnd"/>
      <w:r w:rsidRPr="539BA798">
        <w:rPr>
          <w:rFonts w:ascii="Calibri" w:eastAsia="Calibri" w:hAnsi="Calibri" w:cs="Calibri"/>
          <w:highlight w:val="yellow"/>
        </w:rPr>
        <w:t xml:space="preserve">xxx Local Pharmaceutical Committee] </w:t>
      </w:r>
      <w:r w:rsidRPr="539BA798">
        <w:rPr>
          <w:rFonts w:ascii="Calibri" w:eastAsia="Calibri" w:hAnsi="Calibri" w:cs="Calibri"/>
        </w:rPr>
        <w:t xml:space="preserve">represents </w:t>
      </w:r>
      <w:r w:rsidR="00372CC7">
        <w:rPr>
          <w:rFonts w:ascii="Calibri" w:eastAsia="Calibri" w:hAnsi="Calibri" w:cs="Calibri"/>
        </w:rPr>
        <w:t>all</w:t>
      </w:r>
      <w:r w:rsidRPr="539BA798">
        <w:rPr>
          <w:rFonts w:ascii="Calibri" w:eastAsia="Calibri" w:hAnsi="Calibri" w:cs="Calibri"/>
        </w:rPr>
        <w:t xml:space="preserve"> community pharmacies in </w:t>
      </w:r>
      <w:r w:rsidRPr="539BA798">
        <w:rPr>
          <w:rFonts w:ascii="Calibri" w:eastAsia="Calibri" w:hAnsi="Calibri" w:cs="Calibri"/>
          <w:highlight w:val="yellow"/>
        </w:rPr>
        <w:t>[name of constituency].</w:t>
      </w:r>
      <w:r w:rsidRPr="539BA798">
        <w:rPr>
          <w:rFonts w:ascii="Calibri" w:eastAsia="Calibri" w:hAnsi="Calibri" w:cs="Calibri"/>
        </w:rPr>
        <w:t xml:space="preserve"> We </w:t>
      </w:r>
      <w:r w:rsidRPr="539BA798">
        <w:rPr>
          <w:rFonts w:ascii="Calibri" w:eastAsia="Calibri" w:hAnsi="Calibri" w:cs="Calibri"/>
          <w:highlight w:val="yellow"/>
        </w:rPr>
        <w:t>[have very much appreciated your previous support for community pharmacy and]</w:t>
      </w:r>
      <w:r w:rsidRPr="539BA798">
        <w:rPr>
          <w:rFonts w:ascii="Calibri" w:eastAsia="Calibri" w:hAnsi="Calibri" w:cs="Calibri"/>
        </w:rPr>
        <w:t xml:space="preserve"> wanted </w:t>
      </w:r>
      <w:r w:rsidR="5586BAD6" w:rsidRPr="539BA798">
        <w:rPr>
          <w:rFonts w:ascii="Calibri" w:eastAsia="Calibri" w:hAnsi="Calibri" w:cs="Calibri"/>
        </w:rPr>
        <w:t xml:space="preserve">to </w:t>
      </w:r>
      <w:r w:rsidR="00370B2F">
        <w:rPr>
          <w:rFonts w:ascii="Calibri" w:eastAsia="Calibri" w:hAnsi="Calibri" w:cs="Calibri"/>
        </w:rPr>
        <w:t xml:space="preserve">update you on </w:t>
      </w:r>
      <w:r w:rsidR="00372CC7">
        <w:rPr>
          <w:rFonts w:ascii="Calibri" w:eastAsia="Calibri" w:hAnsi="Calibri" w:cs="Calibri"/>
        </w:rPr>
        <w:t xml:space="preserve">some of the work that local pharmacies are doing. </w:t>
      </w:r>
    </w:p>
    <w:p w14:paraId="2B1BCBE9" w14:textId="659CB601" w:rsidR="00370B2F" w:rsidRDefault="00370B2F" w:rsidP="00370B2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Throughout the pandemic, community pharmacies have shown great resilience in very challenging circumstances. While </w:t>
      </w:r>
      <w:r w:rsidR="00372CC7">
        <w:rPr>
          <w:rFonts w:ascii="Calibri" w:eastAsia="Calibri" w:hAnsi="Calibri" w:cs="Calibri"/>
        </w:rPr>
        <w:t xml:space="preserve">some </w:t>
      </w:r>
      <w:r>
        <w:rPr>
          <w:rFonts w:ascii="Calibri" w:eastAsia="Calibri" w:hAnsi="Calibri" w:cs="Calibri"/>
        </w:rPr>
        <w:t>other areas of primary care</w:t>
      </w:r>
      <w:r w:rsidR="00372CC7">
        <w:rPr>
          <w:rFonts w:ascii="Calibri" w:eastAsia="Calibri" w:hAnsi="Calibri" w:cs="Calibri"/>
        </w:rPr>
        <w:t xml:space="preserve"> became harder to access</w:t>
      </w:r>
      <w:r>
        <w:rPr>
          <w:rFonts w:ascii="Calibri" w:eastAsia="Calibri" w:hAnsi="Calibri" w:cs="Calibri"/>
        </w:rPr>
        <w:t>, pharmacies remained open to ensure that patients could get the medicines and healthcare support they needed</w:t>
      </w:r>
      <w:r w:rsidR="00372CC7">
        <w:rPr>
          <w:rFonts w:ascii="Calibri" w:eastAsia="Calibri" w:hAnsi="Calibri" w:cs="Calibri"/>
        </w:rPr>
        <w:t>, including those seeking advice on a walk-in basis</w:t>
      </w:r>
    </w:p>
    <w:p w14:paraId="3C29F5F6" w14:textId="2563D275" w:rsidR="00372CC7" w:rsidRDefault="24BEDA49" w:rsidP="00370B2F">
      <w:pPr>
        <w:jc w:val="both"/>
        <w:rPr>
          <w:rFonts w:ascii="Calibri" w:eastAsia="Calibri" w:hAnsi="Calibri" w:cs="Calibri"/>
        </w:rPr>
      </w:pPr>
      <w:r w:rsidRPr="23735C3A">
        <w:rPr>
          <w:rFonts w:ascii="Calibri" w:eastAsia="Calibri" w:hAnsi="Calibri" w:cs="Calibri"/>
        </w:rPr>
        <w:t>As we head towards what is likely to be a difficult winter, it is more important than ever that</w:t>
      </w:r>
      <w:r w:rsidR="2E9EEE1E" w:rsidRPr="23735C3A">
        <w:rPr>
          <w:rFonts w:ascii="Calibri" w:eastAsia="Calibri" w:hAnsi="Calibri" w:cs="Calibri"/>
        </w:rPr>
        <w:t xml:space="preserve"> </w:t>
      </w:r>
      <w:r w:rsidR="7D4D8C0B" w:rsidRPr="23735C3A">
        <w:rPr>
          <w:rFonts w:ascii="Calibri" w:eastAsia="Calibri" w:hAnsi="Calibri" w:cs="Calibri"/>
        </w:rPr>
        <w:t xml:space="preserve">we use the valuable network of community pharmacies to help keep people healthy and out of hospitals. </w:t>
      </w:r>
      <w:r w:rsidR="006F73B7">
        <w:rPr>
          <w:rFonts w:ascii="Calibri" w:eastAsia="Calibri" w:hAnsi="Calibri" w:cs="Calibri"/>
        </w:rPr>
        <w:t xml:space="preserve">Getting a flu vaccination is </w:t>
      </w:r>
      <w:r w:rsidR="00372CC7">
        <w:rPr>
          <w:rFonts w:ascii="Calibri" w:eastAsia="Calibri" w:hAnsi="Calibri" w:cs="Calibri"/>
        </w:rPr>
        <w:t xml:space="preserve">one of </w:t>
      </w:r>
      <w:r w:rsidR="006F73B7">
        <w:rPr>
          <w:rFonts w:ascii="Calibri" w:eastAsia="Calibri" w:hAnsi="Calibri" w:cs="Calibri"/>
        </w:rPr>
        <w:t>the most important thing</w:t>
      </w:r>
      <w:r w:rsidR="00372CC7">
        <w:rPr>
          <w:rFonts w:ascii="Calibri" w:eastAsia="Calibri" w:hAnsi="Calibri" w:cs="Calibri"/>
        </w:rPr>
        <w:t>s</w:t>
      </w:r>
      <w:r w:rsidR="006F73B7">
        <w:rPr>
          <w:rFonts w:ascii="Calibri" w:eastAsia="Calibri" w:hAnsi="Calibri" w:cs="Calibri"/>
        </w:rPr>
        <w:t xml:space="preserve"> that the public can do to help manage pressures on the NHS this winter. </w:t>
      </w:r>
      <w:r w:rsidR="00372CC7">
        <w:rPr>
          <w:rFonts w:ascii="Calibri" w:eastAsia="Calibri" w:hAnsi="Calibri" w:cs="Calibri"/>
        </w:rPr>
        <w:t xml:space="preserve">We’re pleased to report that record numbers of flu vaccinations are already being administered in pharmacies this season. </w:t>
      </w:r>
    </w:p>
    <w:p w14:paraId="1999AA38" w14:textId="2D57602A" w:rsidR="333F63BF" w:rsidRDefault="00372CC7" w:rsidP="00370B2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these efforts, we </w:t>
      </w:r>
      <w:r w:rsidR="006F73B7">
        <w:rPr>
          <w:rFonts w:ascii="Calibri" w:eastAsia="Calibri" w:hAnsi="Calibri" w:cs="Calibri"/>
        </w:rPr>
        <w:t xml:space="preserve">would like to invite you to visit a local pharmacy to have a flu jab. </w:t>
      </w:r>
      <w:r>
        <w:rPr>
          <w:rFonts w:ascii="Calibri" w:eastAsia="Calibri" w:hAnsi="Calibri" w:cs="Calibri"/>
        </w:rPr>
        <w:t xml:space="preserve">If you are eligible for an NHS vaccination then the pharmacy will be able to offer this, or if you are </w:t>
      </w:r>
      <w:proofErr w:type="gramStart"/>
      <w:r>
        <w:rPr>
          <w:rFonts w:ascii="Calibri" w:eastAsia="Calibri" w:hAnsi="Calibri" w:cs="Calibri"/>
        </w:rPr>
        <w:t>not</w:t>
      </w:r>
      <w:proofErr w:type="gramEnd"/>
      <w:r>
        <w:rPr>
          <w:rFonts w:ascii="Calibri" w:eastAsia="Calibri" w:hAnsi="Calibri" w:cs="Calibri"/>
        </w:rPr>
        <w:t xml:space="preserve"> we may be able to arrange a private vaccination for you. The visit could also be a chance to speak to a local pharmacy team about the important work they are doing, and for us to issue a joint press release. </w:t>
      </w:r>
    </w:p>
    <w:p w14:paraId="778DCD72" w14:textId="0FF77270" w:rsidR="006F73B7" w:rsidRDefault="006F73B7" w:rsidP="1A82476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this would be of interest, please do get in touch and we would be very happy to </w:t>
      </w:r>
      <w:proofErr w:type="spellStart"/>
      <w:r>
        <w:rPr>
          <w:rFonts w:ascii="Calibri" w:eastAsia="Calibri" w:hAnsi="Calibri" w:cs="Calibri"/>
        </w:rPr>
        <w:t>organise</w:t>
      </w:r>
      <w:proofErr w:type="spellEnd"/>
      <w:r>
        <w:rPr>
          <w:rFonts w:ascii="Calibri" w:eastAsia="Calibri" w:hAnsi="Calibri" w:cs="Calibri"/>
        </w:rPr>
        <w:t xml:space="preserve"> this. Local pharmacy teams will, of course, also be happy to provide an update on the current challenges the sector faces.</w:t>
      </w:r>
    </w:p>
    <w:p w14:paraId="2CA6AF7C" w14:textId="54951D31" w:rsidR="2DDE14A7" w:rsidRDefault="2DDE14A7" w:rsidP="1A824766">
      <w:pPr>
        <w:jc w:val="both"/>
        <w:rPr>
          <w:rFonts w:ascii="Calibri" w:eastAsia="Calibri" w:hAnsi="Calibri" w:cs="Calibri"/>
        </w:rPr>
      </w:pPr>
      <w:r w:rsidRPr="1A824766">
        <w:rPr>
          <w:rFonts w:ascii="Calibri" w:eastAsia="Calibri" w:hAnsi="Calibri" w:cs="Calibri"/>
        </w:rPr>
        <w:t xml:space="preserve">Kind regards, </w:t>
      </w:r>
    </w:p>
    <w:p w14:paraId="2621A775" w14:textId="4C0C22F1" w:rsidR="2DDE14A7" w:rsidRDefault="2DDE14A7" w:rsidP="1A824766">
      <w:pPr>
        <w:jc w:val="both"/>
        <w:rPr>
          <w:rFonts w:ascii="Calibri" w:eastAsia="Calibri" w:hAnsi="Calibri" w:cs="Calibri"/>
        </w:rPr>
      </w:pPr>
      <w:r w:rsidRPr="1A824766">
        <w:rPr>
          <w:rFonts w:ascii="Calibri" w:eastAsia="Calibri" w:hAnsi="Calibri" w:cs="Calibri"/>
          <w:highlight w:val="yellow"/>
        </w:rPr>
        <w:t>[xxx]</w:t>
      </w:r>
    </w:p>
    <w:p w14:paraId="035F1C26" w14:textId="6D1AC19E" w:rsidR="1A824766" w:rsidRDefault="1A824766" w:rsidP="1A824766"/>
    <w:sectPr w:rsidR="1A82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1B2"/>
    <w:multiLevelType w:val="hybridMultilevel"/>
    <w:tmpl w:val="4F280760"/>
    <w:lvl w:ilvl="0" w:tplc="404C2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C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A9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E5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E4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6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891F1"/>
    <w:rsid w:val="00370B2F"/>
    <w:rsid w:val="00372CC7"/>
    <w:rsid w:val="006F73B7"/>
    <w:rsid w:val="00855423"/>
    <w:rsid w:val="009B4329"/>
    <w:rsid w:val="01FE4D03"/>
    <w:rsid w:val="02156D5E"/>
    <w:rsid w:val="0265D2F7"/>
    <w:rsid w:val="026C541B"/>
    <w:rsid w:val="039113A0"/>
    <w:rsid w:val="0416802F"/>
    <w:rsid w:val="0459CC0A"/>
    <w:rsid w:val="04C006EC"/>
    <w:rsid w:val="0565FA06"/>
    <w:rsid w:val="067ADC3A"/>
    <w:rsid w:val="06D81497"/>
    <w:rsid w:val="0764FAFF"/>
    <w:rsid w:val="076C93C7"/>
    <w:rsid w:val="07F8D4DF"/>
    <w:rsid w:val="08957644"/>
    <w:rsid w:val="0981E3F5"/>
    <w:rsid w:val="0D4B69F9"/>
    <w:rsid w:val="0DA019AF"/>
    <w:rsid w:val="0F34DE1B"/>
    <w:rsid w:val="0FA8F283"/>
    <w:rsid w:val="0FC9A12C"/>
    <w:rsid w:val="104A274F"/>
    <w:rsid w:val="1096F04A"/>
    <w:rsid w:val="11108066"/>
    <w:rsid w:val="120FDDDA"/>
    <w:rsid w:val="13967F1D"/>
    <w:rsid w:val="13F5F70F"/>
    <w:rsid w:val="14417D7F"/>
    <w:rsid w:val="1477DA76"/>
    <w:rsid w:val="14DA7B53"/>
    <w:rsid w:val="17F08BFC"/>
    <w:rsid w:val="1857D1CC"/>
    <w:rsid w:val="1A753922"/>
    <w:rsid w:val="1A824766"/>
    <w:rsid w:val="1AD6BA0B"/>
    <w:rsid w:val="1B309180"/>
    <w:rsid w:val="1B8FFD21"/>
    <w:rsid w:val="1B95E629"/>
    <w:rsid w:val="1BBDEAB1"/>
    <w:rsid w:val="1DDD2363"/>
    <w:rsid w:val="1E781BB6"/>
    <w:rsid w:val="1F9AE44D"/>
    <w:rsid w:val="21797859"/>
    <w:rsid w:val="2302929D"/>
    <w:rsid w:val="234AD7B7"/>
    <w:rsid w:val="23735C3A"/>
    <w:rsid w:val="2411D0FD"/>
    <w:rsid w:val="24BEDA49"/>
    <w:rsid w:val="255A4133"/>
    <w:rsid w:val="2576D45C"/>
    <w:rsid w:val="26F566C8"/>
    <w:rsid w:val="27E7D4DA"/>
    <w:rsid w:val="2831575F"/>
    <w:rsid w:val="2882E52E"/>
    <w:rsid w:val="298EB65E"/>
    <w:rsid w:val="2A8500FE"/>
    <w:rsid w:val="2B6FC1F2"/>
    <w:rsid w:val="2CD88473"/>
    <w:rsid w:val="2D7D0C35"/>
    <w:rsid w:val="2D846947"/>
    <w:rsid w:val="2DDE14A7"/>
    <w:rsid w:val="2E029752"/>
    <w:rsid w:val="2E1755FA"/>
    <w:rsid w:val="2E5EDCD8"/>
    <w:rsid w:val="2E9EEE1E"/>
    <w:rsid w:val="2ED58863"/>
    <w:rsid w:val="2FA649BC"/>
    <w:rsid w:val="315A896C"/>
    <w:rsid w:val="333F63BF"/>
    <w:rsid w:val="3351C18D"/>
    <w:rsid w:val="351FC754"/>
    <w:rsid w:val="37E52DA8"/>
    <w:rsid w:val="39A538FB"/>
    <w:rsid w:val="3B7224BB"/>
    <w:rsid w:val="3BA2AA0E"/>
    <w:rsid w:val="3BB627B1"/>
    <w:rsid w:val="3BDEF90D"/>
    <w:rsid w:val="3FF916DE"/>
    <w:rsid w:val="4267693A"/>
    <w:rsid w:val="4284CFBA"/>
    <w:rsid w:val="4322FF05"/>
    <w:rsid w:val="446B3B59"/>
    <w:rsid w:val="45AFB1CD"/>
    <w:rsid w:val="46330EEE"/>
    <w:rsid w:val="466B1296"/>
    <w:rsid w:val="467FFAEA"/>
    <w:rsid w:val="477A218A"/>
    <w:rsid w:val="47B0BDE7"/>
    <w:rsid w:val="4A4D8427"/>
    <w:rsid w:val="4A993DE5"/>
    <w:rsid w:val="4B34AA65"/>
    <w:rsid w:val="4B6891F1"/>
    <w:rsid w:val="4C5FE0B9"/>
    <w:rsid w:val="4D3A66DB"/>
    <w:rsid w:val="4EE0436E"/>
    <w:rsid w:val="4FCC786B"/>
    <w:rsid w:val="53633831"/>
    <w:rsid w:val="539BA798"/>
    <w:rsid w:val="53CC8324"/>
    <w:rsid w:val="54D25297"/>
    <w:rsid w:val="551831B3"/>
    <w:rsid w:val="5586BAD6"/>
    <w:rsid w:val="57A677AA"/>
    <w:rsid w:val="58AEB9D6"/>
    <w:rsid w:val="5926712B"/>
    <w:rsid w:val="5A3449C4"/>
    <w:rsid w:val="5ACD3AB6"/>
    <w:rsid w:val="5BFC4AF2"/>
    <w:rsid w:val="5D1E819D"/>
    <w:rsid w:val="5D97B2AE"/>
    <w:rsid w:val="5DC9B1B4"/>
    <w:rsid w:val="5DCE2C16"/>
    <w:rsid w:val="5E5114C2"/>
    <w:rsid w:val="5E68833B"/>
    <w:rsid w:val="61928B70"/>
    <w:rsid w:val="61CDBE44"/>
    <w:rsid w:val="62088EC3"/>
    <w:rsid w:val="622F0EF2"/>
    <w:rsid w:val="62F696AD"/>
    <w:rsid w:val="63D804CE"/>
    <w:rsid w:val="63DF0405"/>
    <w:rsid w:val="652D44DB"/>
    <w:rsid w:val="65A46167"/>
    <w:rsid w:val="66228B08"/>
    <w:rsid w:val="66ED80C8"/>
    <w:rsid w:val="670ABFF9"/>
    <w:rsid w:val="67D47843"/>
    <w:rsid w:val="683FB0D5"/>
    <w:rsid w:val="68BD2EA9"/>
    <w:rsid w:val="69354939"/>
    <w:rsid w:val="697C04BB"/>
    <w:rsid w:val="6ACF226E"/>
    <w:rsid w:val="6B16B4E6"/>
    <w:rsid w:val="6D30BCEF"/>
    <w:rsid w:val="6FBD75F7"/>
    <w:rsid w:val="6FCEB077"/>
    <w:rsid w:val="70CD1EB6"/>
    <w:rsid w:val="7192D8C5"/>
    <w:rsid w:val="71DCEE37"/>
    <w:rsid w:val="72BE6941"/>
    <w:rsid w:val="73970F9D"/>
    <w:rsid w:val="73FEEF18"/>
    <w:rsid w:val="747801DD"/>
    <w:rsid w:val="74E2AC01"/>
    <w:rsid w:val="753059AC"/>
    <w:rsid w:val="7600859C"/>
    <w:rsid w:val="76B8072E"/>
    <w:rsid w:val="781D2BBD"/>
    <w:rsid w:val="783FD6B7"/>
    <w:rsid w:val="785F9C24"/>
    <w:rsid w:val="788F3A10"/>
    <w:rsid w:val="78BFEC63"/>
    <w:rsid w:val="79D3712A"/>
    <w:rsid w:val="7A53FFBB"/>
    <w:rsid w:val="7B324687"/>
    <w:rsid w:val="7BA65F5D"/>
    <w:rsid w:val="7BA966AA"/>
    <w:rsid w:val="7C0140BA"/>
    <w:rsid w:val="7C075DA4"/>
    <w:rsid w:val="7CC0B070"/>
    <w:rsid w:val="7D4D8C0B"/>
    <w:rsid w:val="7E685CC0"/>
    <w:rsid w:val="7F388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E4A9"/>
  <w15:chartTrackingRefBased/>
  <w15:docId w15:val="{5560E4BC-41C3-4258-8CEA-08E46857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5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Ferguson</dc:creator>
  <cp:keywords/>
  <dc:description/>
  <cp:lastModifiedBy>George Foote</cp:lastModifiedBy>
  <cp:revision>2</cp:revision>
  <dcterms:created xsi:type="dcterms:W3CDTF">2021-10-18T10:08:00Z</dcterms:created>
  <dcterms:modified xsi:type="dcterms:W3CDTF">2021-10-18T10:08:00Z</dcterms:modified>
</cp:coreProperties>
</file>