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93BC" w14:textId="3C7A8EBA" w:rsidR="0078386C" w:rsidRPr="000313B5" w:rsidRDefault="5198AF04" w:rsidP="000313B5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4094C4BA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>P</w:t>
      </w:r>
      <w:r w:rsidR="3AE2A1B7" w:rsidRPr="4094C4BA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 xml:space="preserve">ress Release for </w:t>
      </w:r>
      <w:r w:rsidR="004633B8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>LPCs</w:t>
      </w:r>
      <w:r w:rsidRPr="4094C4BA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24E7D881" w:rsidRPr="4094C4BA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 xml:space="preserve">- </w:t>
      </w:r>
      <w:r w:rsidR="004633B8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>2021</w:t>
      </w:r>
      <w:r w:rsidR="24E7D881" w:rsidRPr="4094C4BA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 xml:space="preserve"> Flu Season</w:t>
      </w:r>
    </w:p>
    <w:p w14:paraId="19A0BAFA" w14:textId="4631D339" w:rsidR="0078386C" w:rsidRDefault="0078386C" w:rsidP="4094C4BA">
      <w:pPr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  <w:lang w:val="en-GB"/>
        </w:rPr>
      </w:pPr>
    </w:p>
    <w:p w14:paraId="491D8354" w14:textId="6C6AEF4E" w:rsidR="0078386C" w:rsidRDefault="0078386C" w:rsidP="0078386C">
      <w:pPr>
        <w:jc w:val="both"/>
        <w:rPr>
          <w:rFonts w:ascii="Georgia" w:hAnsi="Georgia"/>
        </w:rPr>
      </w:pPr>
      <w:r>
        <w:rPr>
          <w:b/>
          <w:bCs/>
          <w:color w:val="5B518E"/>
          <w:sz w:val="36"/>
          <w:szCs w:val="36"/>
        </w:rPr>
        <w:t xml:space="preserve">Pharmacies </w:t>
      </w:r>
      <w:r w:rsidR="00FC4E1D">
        <w:rPr>
          <w:b/>
          <w:bCs/>
          <w:color w:val="5B518E"/>
          <w:sz w:val="36"/>
          <w:szCs w:val="36"/>
        </w:rPr>
        <w:t xml:space="preserve">in </w:t>
      </w:r>
      <w:r w:rsidR="00FC4E1D" w:rsidRPr="00FB663F">
        <w:rPr>
          <w:b/>
          <w:bCs/>
          <w:color w:val="5B518E"/>
          <w:sz w:val="36"/>
          <w:szCs w:val="36"/>
          <w:highlight w:val="yellow"/>
        </w:rPr>
        <w:t>[local area]</w:t>
      </w:r>
      <w:r w:rsidR="00FC4E1D">
        <w:rPr>
          <w:b/>
          <w:bCs/>
          <w:color w:val="5B518E"/>
          <w:sz w:val="36"/>
          <w:szCs w:val="36"/>
        </w:rPr>
        <w:t xml:space="preserve"> help </w:t>
      </w:r>
      <w:r>
        <w:rPr>
          <w:b/>
          <w:bCs/>
          <w:color w:val="5B518E"/>
          <w:sz w:val="36"/>
          <w:szCs w:val="36"/>
        </w:rPr>
        <w:t>deliver record number of flu jabs  </w:t>
      </w:r>
    </w:p>
    <w:p w14:paraId="0C43F693" w14:textId="578F9489" w:rsidR="0078386C" w:rsidRPr="00E16F04" w:rsidRDefault="00A03A9F" w:rsidP="007838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</w:rPr>
      </w:pPr>
      <w:r w:rsidRPr="00E16F0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Nea</w:t>
      </w:r>
      <w:r w:rsidR="00E16F0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r</w:t>
      </w:r>
      <w:r w:rsidRPr="00E16F0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ly</w:t>
      </w:r>
      <w:r w:rsidR="006A436D" w:rsidRPr="00E16F0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3 million</w:t>
      </w:r>
      <w:r w:rsidR="0078386C" w:rsidRPr="00E16F0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flu vaccinations</w:t>
      </w:r>
      <w:r w:rsidR="00E16F04" w:rsidRPr="00E16F0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8386C" w:rsidRPr="00E16F0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administered in NHS</w:t>
      </w:r>
      <w:r w:rsidR="007A0190" w:rsidRPr="00E16F0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community</w:t>
      </w:r>
      <w:r w:rsidR="0078386C" w:rsidRPr="00E16F0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pharmacies</w:t>
      </w:r>
      <w:r w:rsidR="0078386C" w:rsidRPr="00E16F04">
        <w:rPr>
          <w:rFonts w:eastAsia="Times New Roman"/>
          <w:sz w:val="24"/>
          <w:szCs w:val="24"/>
          <w:shd w:val="clear" w:color="auto" w:fill="FFFFFF"/>
        </w:rPr>
        <w:t> </w:t>
      </w:r>
      <w:r w:rsidR="00E16F04" w:rsidRPr="00E16F04">
        <w:rPr>
          <w:rFonts w:eastAsia="Times New Roman"/>
          <w:b/>
          <w:bCs/>
          <w:sz w:val="24"/>
          <w:szCs w:val="24"/>
          <w:shd w:val="clear" w:color="auto" w:fill="FFFFFF"/>
        </w:rPr>
        <w:t>in th</w:t>
      </w:r>
      <w:r w:rsidR="00E16F04">
        <w:rPr>
          <w:rFonts w:eastAsia="Times New Roman"/>
          <w:b/>
          <w:bCs/>
          <w:sz w:val="24"/>
          <w:szCs w:val="24"/>
          <w:shd w:val="clear" w:color="auto" w:fill="FFFFFF"/>
        </w:rPr>
        <w:t>e</w:t>
      </w:r>
      <w:r w:rsidR="00E16F04" w:rsidRPr="00E16F04">
        <w:rPr>
          <w:rFonts w:eastAsia="Times New Roman"/>
          <w:b/>
          <w:bCs/>
          <w:sz w:val="24"/>
          <w:szCs w:val="24"/>
          <w:shd w:val="clear" w:color="auto" w:fill="FFFFFF"/>
        </w:rPr>
        <w:t xml:space="preserve"> current season</w:t>
      </w:r>
    </w:p>
    <w:p w14:paraId="7F84C5D7" w14:textId="78163BFB" w:rsidR="00A03A9F" w:rsidRPr="00E16F04" w:rsidRDefault="00E16F04" w:rsidP="007838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/>
          <w:b/>
          <w:bCs/>
          <w:sz w:val="24"/>
          <w:szCs w:val="24"/>
        </w:rPr>
      </w:pPr>
      <w:r w:rsidRPr="00E16F04">
        <w:rPr>
          <w:rFonts w:ascii="Calibri" w:eastAsia="Times New Roman" w:hAnsi="Calibri"/>
          <w:b/>
          <w:bCs/>
          <w:sz w:val="24"/>
          <w:szCs w:val="24"/>
        </w:rPr>
        <w:t>This is already more jabs than was delivered by community pharmacy in the whole of the 2020-21 flu season</w:t>
      </w:r>
    </w:p>
    <w:p w14:paraId="25F00FAF" w14:textId="77777777" w:rsidR="00394C2A" w:rsidRPr="00394C2A" w:rsidRDefault="00394C2A" w:rsidP="0078386C">
      <w:pPr>
        <w:jc w:val="both"/>
      </w:pPr>
      <w:r w:rsidRPr="00394C2A">
        <w:t xml:space="preserve">Community pharmacies in </w:t>
      </w:r>
      <w:r>
        <w:rPr>
          <w:highlight w:val="yellow"/>
        </w:rPr>
        <w:t>[local area</w:t>
      </w:r>
      <w:r w:rsidRPr="00394C2A">
        <w:t>] are on track to deliver a record-breaking flu vaccination season.</w:t>
      </w:r>
    </w:p>
    <w:p w14:paraId="3A8101F4" w14:textId="6ABC13DE" w:rsidR="00394C2A" w:rsidRDefault="00394C2A" w:rsidP="0078386C">
      <w:pPr>
        <w:jc w:val="both"/>
        <w:rPr>
          <w:highlight w:val="yellow"/>
        </w:rPr>
      </w:pPr>
      <w:r w:rsidRPr="00394C2A">
        <w:t xml:space="preserve">So far, across the country, </w:t>
      </w:r>
      <w:r w:rsidR="006A436D">
        <w:t>almost 3 million</w:t>
      </w:r>
      <w:r w:rsidRPr="00394C2A">
        <w:t xml:space="preserve"> vaccinations </w:t>
      </w:r>
      <w:r w:rsidR="006A436D">
        <w:t>have</w:t>
      </w:r>
      <w:r w:rsidRPr="00394C2A">
        <w:t xml:space="preserve"> been administered in pharmacies. And pharmacies in </w:t>
      </w:r>
      <w:r w:rsidRPr="00FB663F">
        <w:rPr>
          <w:highlight w:val="yellow"/>
        </w:rPr>
        <w:t>[local area]</w:t>
      </w:r>
      <w:r w:rsidRPr="00394C2A">
        <w:t xml:space="preserve"> are very much a part of this effort, with </w:t>
      </w:r>
      <w:r w:rsidRPr="00FB663F">
        <w:rPr>
          <w:highlight w:val="yellow"/>
        </w:rPr>
        <w:t>[number of pharmacies]</w:t>
      </w:r>
      <w:r w:rsidRPr="00394C2A">
        <w:t xml:space="preserve"> of them offering NHS flu jabs to local communities this year</w:t>
      </w:r>
      <w:r>
        <w:rPr>
          <w:highlight w:val="yellow"/>
        </w:rPr>
        <w:t xml:space="preserve">. </w:t>
      </w:r>
    </w:p>
    <w:p w14:paraId="2A7B4AF6" w14:textId="15136A99" w:rsidR="0078386C" w:rsidRDefault="0078386C" w:rsidP="0078386C">
      <w:pPr>
        <w:jc w:val="both"/>
        <w:rPr>
          <w:rFonts w:ascii="Georgia" w:hAnsi="Georgia"/>
        </w:rPr>
      </w:pPr>
      <w:r w:rsidRPr="00FB663F">
        <w:rPr>
          <w:highlight w:val="yellow"/>
        </w:rPr>
        <w:t xml:space="preserve"> </w:t>
      </w:r>
      <w:r w:rsidR="00394C2A" w:rsidRPr="00FB663F">
        <w:rPr>
          <w:highlight w:val="yellow"/>
        </w:rPr>
        <w:t xml:space="preserve">Local pharmacies have so far </w:t>
      </w:r>
      <w:r w:rsidR="00FC4E1D">
        <w:rPr>
          <w:highlight w:val="yellow"/>
        </w:rPr>
        <w:t xml:space="preserve">administered </w:t>
      </w:r>
      <w:r w:rsidRPr="00FB663F">
        <w:rPr>
          <w:highlight w:val="yellow"/>
        </w:rPr>
        <w:t>[</w:t>
      </w:r>
      <w:r w:rsidRPr="00394C2A">
        <w:rPr>
          <w:highlight w:val="yellow"/>
        </w:rPr>
        <w:t>local flu jab statistic</w:t>
      </w:r>
      <w:r w:rsidRPr="00FB663F">
        <w:rPr>
          <w:highlight w:val="yellow"/>
        </w:rPr>
        <w:t>]</w:t>
      </w:r>
      <w:r w:rsidR="00394C2A" w:rsidRPr="00FB663F">
        <w:rPr>
          <w:highlight w:val="yellow"/>
        </w:rPr>
        <w:t xml:space="preserve"> vaccinations this season – that’s [% increase] more than this time last year.</w:t>
      </w:r>
      <w:r w:rsidR="00394C2A">
        <w:t xml:space="preserve"> </w:t>
      </w:r>
    </w:p>
    <w:p w14:paraId="2112E7DD" w14:textId="77777777" w:rsidR="003D4222" w:rsidRDefault="0078386C" w:rsidP="0078386C">
      <w:pPr>
        <w:jc w:val="both"/>
        <w:rPr>
          <w:highlight w:val="yellow"/>
        </w:rPr>
      </w:pPr>
      <w:r w:rsidRPr="0078386C">
        <w:rPr>
          <w:highlight w:val="yellow"/>
        </w:rPr>
        <w:t>[Insert quote from local pharmacy about the level of demand for the service]</w:t>
      </w:r>
    </w:p>
    <w:p w14:paraId="142C4537" w14:textId="0AEBC82B" w:rsidR="0078386C" w:rsidRPr="00207632" w:rsidRDefault="003D4222" w:rsidP="0078386C">
      <w:pPr>
        <w:jc w:val="both"/>
        <w:rPr>
          <w:i/>
          <w:iCs/>
          <w:highlight w:val="yellow"/>
        </w:rPr>
      </w:pPr>
      <w:r>
        <w:rPr>
          <w:highlight w:val="yellow"/>
        </w:rPr>
        <w:t xml:space="preserve">Suggested: </w:t>
      </w:r>
      <w:r w:rsidR="00D2268E" w:rsidRPr="00207632">
        <w:rPr>
          <w:i/>
          <w:iCs/>
          <w:highlight w:val="yellow"/>
        </w:rPr>
        <w:t>The demand</w:t>
      </w:r>
      <w:r w:rsidR="00394C2A">
        <w:rPr>
          <w:i/>
          <w:iCs/>
          <w:highlight w:val="yellow"/>
        </w:rPr>
        <w:t xml:space="preserve"> for flu vaccinations</w:t>
      </w:r>
      <w:r w:rsidR="00D2268E" w:rsidRPr="00207632">
        <w:rPr>
          <w:i/>
          <w:iCs/>
          <w:highlight w:val="yellow"/>
        </w:rPr>
        <w:t xml:space="preserve"> this year has been exceptionally </w:t>
      </w:r>
      <w:proofErr w:type="gramStart"/>
      <w:r w:rsidR="00D2268E" w:rsidRPr="00207632">
        <w:rPr>
          <w:i/>
          <w:iCs/>
          <w:highlight w:val="yellow"/>
        </w:rPr>
        <w:t>high</w:t>
      </w:r>
      <w:proofErr w:type="gramEnd"/>
      <w:r w:rsidR="00394C2A">
        <w:rPr>
          <w:i/>
          <w:iCs/>
          <w:highlight w:val="yellow"/>
        </w:rPr>
        <w:t xml:space="preserve"> and it has be</w:t>
      </w:r>
      <w:r w:rsidR="00FC4E1D">
        <w:rPr>
          <w:i/>
          <w:iCs/>
          <w:highlight w:val="yellow"/>
        </w:rPr>
        <w:t>e</w:t>
      </w:r>
      <w:r w:rsidR="00394C2A">
        <w:rPr>
          <w:i/>
          <w:iCs/>
          <w:highlight w:val="yellow"/>
        </w:rPr>
        <w:t>n great to be able to get so many members of our local community protected</w:t>
      </w:r>
      <w:r w:rsidR="00FC4E1D">
        <w:rPr>
          <w:i/>
          <w:iCs/>
          <w:highlight w:val="yellow"/>
        </w:rPr>
        <w:t xml:space="preserve"> so early on in the season</w:t>
      </w:r>
      <w:r w:rsidR="00D2268E" w:rsidRPr="00207632">
        <w:rPr>
          <w:i/>
          <w:iCs/>
          <w:highlight w:val="yellow"/>
        </w:rPr>
        <w:t xml:space="preserve">. </w:t>
      </w:r>
      <w:r w:rsidR="000F1423" w:rsidRPr="00207632">
        <w:rPr>
          <w:i/>
          <w:iCs/>
          <w:highlight w:val="yellow"/>
        </w:rPr>
        <w:t>O</w:t>
      </w:r>
      <w:r w:rsidR="00BC4DB7" w:rsidRPr="00207632">
        <w:rPr>
          <w:i/>
          <w:iCs/>
          <w:highlight w:val="yellow"/>
        </w:rPr>
        <w:t xml:space="preserve">ur pharmacy team </w:t>
      </w:r>
      <w:r w:rsidR="00FC4E1D">
        <w:rPr>
          <w:i/>
          <w:iCs/>
          <w:highlight w:val="yellow"/>
        </w:rPr>
        <w:t xml:space="preserve">is </w:t>
      </w:r>
      <w:r w:rsidR="00BC4DB7" w:rsidRPr="00207632">
        <w:rPr>
          <w:i/>
          <w:iCs/>
          <w:highlight w:val="yellow"/>
        </w:rPr>
        <w:t>working flat out to keep up with this demand in addition to</w:t>
      </w:r>
      <w:r w:rsidR="000F1423" w:rsidRPr="00207632">
        <w:rPr>
          <w:i/>
          <w:iCs/>
          <w:highlight w:val="yellow"/>
        </w:rPr>
        <w:t xml:space="preserve"> providing</w:t>
      </w:r>
      <w:r w:rsidR="00BC4DB7" w:rsidRPr="00207632">
        <w:rPr>
          <w:i/>
          <w:iCs/>
          <w:highlight w:val="yellow"/>
        </w:rPr>
        <w:t xml:space="preserve"> </w:t>
      </w:r>
      <w:r w:rsidR="00420A31">
        <w:rPr>
          <w:i/>
          <w:iCs/>
          <w:highlight w:val="yellow"/>
        </w:rPr>
        <w:t>our regular</w:t>
      </w:r>
      <w:r w:rsidR="00BC4DB7" w:rsidRPr="00207632">
        <w:rPr>
          <w:i/>
          <w:iCs/>
          <w:highlight w:val="yellow"/>
        </w:rPr>
        <w:t xml:space="preserve"> </w:t>
      </w:r>
      <w:r w:rsidR="000F1423" w:rsidRPr="00207632">
        <w:rPr>
          <w:i/>
          <w:iCs/>
          <w:highlight w:val="yellow"/>
        </w:rPr>
        <w:t xml:space="preserve">day-to-day services. </w:t>
      </w:r>
    </w:p>
    <w:p w14:paraId="48908D89" w14:textId="2903B06D" w:rsidR="0078386C" w:rsidRDefault="0078386C" w:rsidP="0078386C">
      <w:pPr>
        <w:jc w:val="both"/>
        <w:rPr>
          <w:rFonts w:ascii="Georgia" w:hAnsi="Georgia"/>
        </w:rPr>
      </w:pPr>
      <w:r>
        <w:t xml:space="preserve">The pharmacy network is critical to the NHS, saving 24 million GP appointments every year. </w:t>
      </w:r>
      <w:r w:rsidR="00FC4E1D">
        <w:t xml:space="preserve">It is </w:t>
      </w:r>
      <w:r w:rsidR="00FB663F">
        <w:t>estimated that</w:t>
      </w:r>
      <w:r w:rsidR="00FC4E1D">
        <w:t xml:space="preserve"> some </w:t>
      </w:r>
      <w:r>
        <w:t xml:space="preserve">5 million people </w:t>
      </w:r>
      <w:r w:rsidR="00FC4E1D">
        <w:t xml:space="preserve">each year who are </w:t>
      </w:r>
      <w:r>
        <w:t xml:space="preserve">unable to access other healthcare </w:t>
      </w:r>
      <w:r w:rsidR="00FB663F">
        <w:t>providers turn</w:t>
      </w:r>
      <w:r>
        <w:t xml:space="preserve"> to pharmacy for support.</w:t>
      </w:r>
      <w:r>
        <w:rPr>
          <w:rStyle w:val="normaltextrun"/>
        </w:rPr>
        <w:t> </w:t>
      </w:r>
    </w:p>
    <w:p w14:paraId="6C928E2B" w14:textId="57A5F777" w:rsidR="0078386C" w:rsidRDefault="0078386C" w:rsidP="0078386C">
      <w:pPr>
        <w:spacing w:after="120"/>
        <w:jc w:val="both"/>
        <w:rPr>
          <w:rFonts w:ascii="Georgia" w:hAnsi="Georgia"/>
        </w:rPr>
      </w:pPr>
      <w:r>
        <w:t>Th</w:t>
      </w:r>
      <w:r w:rsidR="00FC4E1D">
        <w:t>is year</w:t>
      </w:r>
      <w:r>
        <w:t xml:space="preserve"> </w:t>
      </w:r>
      <w:r w:rsidR="00FC4E1D">
        <w:t xml:space="preserve">the </w:t>
      </w:r>
      <w:r>
        <w:t xml:space="preserve">Government </w:t>
      </w:r>
      <w:r w:rsidR="00FC4E1D">
        <w:t xml:space="preserve">wants </w:t>
      </w:r>
      <w:r>
        <w:t xml:space="preserve">to vaccinate more people against flu than ever </w:t>
      </w:r>
      <w:r w:rsidR="00FB663F">
        <w:t>before,</w:t>
      </w:r>
      <w:r>
        <w:t xml:space="preserve"> </w:t>
      </w:r>
      <w:r w:rsidR="00FC4E1D">
        <w:t xml:space="preserve">and </w:t>
      </w:r>
      <w:r w:rsidR="00FB663F">
        <w:t>pharmacies</w:t>
      </w:r>
      <w:r w:rsidR="00FC4E1D">
        <w:t xml:space="preserve"> are ideally placed to help with that. </w:t>
      </w:r>
    </w:p>
    <w:p w14:paraId="12D8EB2F" w14:textId="37EDF7FA" w:rsidR="00FA727A" w:rsidRDefault="0078386C" w:rsidP="0078386C">
      <w:pPr>
        <w:jc w:val="both"/>
        <w:rPr>
          <w:highlight w:val="yellow"/>
        </w:rPr>
      </w:pPr>
      <w:r w:rsidRPr="0078386C">
        <w:rPr>
          <w:highlight w:val="yellow"/>
        </w:rPr>
        <w:t>[Insert quote from LPC about the level of take up of the service/ local trends</w:t>
      </w:r>
      <w:r w:rsidR="00FA727A">
        <w:rPr>
          <w:highlight w:val="yellow"/>
        </w:rPr>
        <w:t>]</w:t>
      </w:r>
    </w:p>
    <w:p w14:paraId="614D3359" w14:textId="24ED254F" w:rsidR="00FA727A" w:rsidRPr="00CE7DEB" w:rsidRDefault="00FA727A" w:rsidP="0078386C">
      <w:pPr>
        <w:jc w:val="both"/>
        <w:rPr>
          <w:i/>
          <w:iCs/>
        </w:rPr>
      </w:pPr>
      <w:r>
        <w:rPr>
          <w:highlight w:val="yellow"/>
        </w:rPr>
        <w:t xml:space="preserve">Suggested: </w:t>
      </w:r>
      <w:r w:rsidR="001F5434" w:rsidRPr="00CE7DEB">
        <w:rPr>
          <w:i/>
          <w:iCs/>
          <w:highlight w:val="yellow"/>
        </w:rPr>
        <w:t xml:space="preserve">I am extremely proud of the way in which our local pharmacies have stepped up to the challenge of </w:t>
      </w:r>
      <w:r w:rsidR="00A821B8" w:rsidRPr="00CE7DEB">
        <w:rPr>
          <w:i/>
          <w:iCs/>
          <w:highlight w:val="yellow"/>
        </w:rPr>
        <w:t>delivering record numbers of flu jabs</w:t>
      </w:r>
      <w:r w:rsidR="00FC4E1D">
        <w:rPr>
          <w:i/>
          <w:iCs/>
          <w:highlight w:val="yellow"/>
        </w:rPr>
        <w:t xml:space="preserve"> this year</w:t>
      </w:r>
      <w:r w:rsidR="00A821B8" w:rsidRPr="00CE7DEB">
        <w:rPr>
          <w:i/>
          <w:iCs/>
          <w:highlight w:val="yellow"/>
        </w:rPr>
        <w:t xml:space="preserve">. </w:t>
      </w:r>
      <w:r w:rsidR="00FC4E1D">
        <w:rPr>
          <w:i/>
          <w:iCs/>
          <w:highlight w:val="yellow"/>
        </w:rPr>
        <w:t xml:space="preserve">As well as NHS flu jabs, some pharmacies also offer a private service for people not eligible for an NHS jab. </w:t>
      </w:r>
      <w:proofErr w:type="gramStart"/>
      <w:r w:rsidR="00FC4E1D">
        <w:rPr>
          <w:i/>
          <w:iCs/>
          <w:highlight w:val="yellow"/>
        </w:rPr>
        <w:t>So</w:t>
      </w:r>
      <w:proofErr w:type="gramEnd"/>
      <w:r w:rsidR="00FC4E1D">
        <w:rPr>
          <w:i/>
          <w:iCs/>
          <w:highlight w:val="yellow"/>
        </w:rPr>
        <w:t xml:space="preserve"> if you would like </w:t>
      </w:r>
      <w:r w:rsidR="000F1423" w:rsidRPr="00CE7DEB">
        <w:rPr>
          <w:i/>
          <w:iCs/>
          <w:highlight w:val="yellow"/>
        </w:rPr>
        <w:t>a flu vaccination</w:t>
      </w:r>
      <w:r w:rsidR="00CE7DEB" w:rsidRPr="00CE7DEB">
        <w:rPr>
          <w:i/>
          <w:iCs/>
          <w:highlight w:val="yellow"/>
        </w:rPr>
        <w:t xml:space="preserve"> </w:t>
      </w:r>
      <w:r w:rsidR="00FC4E1D">
        <w:rPr>
          <w:i/>
          <w:iCs/>
          <w:highlight w:val="yellow"/>
        </w:rPr>
        <w:t xml:space="preserve">this year, </w:t>
      </w:r>
      <w:r w:rsidR="00CE7DEB" w:rsidRPr="00CE7DEB">
        <w:rPr>
          <w:i/>
          <w:iCs/>
          <w:highlight w:val="yellow"/>
        </w:rPr>
        <w:t>contact their local pharmacy</w:t>
      </w:r>
      <w:r w:rsidR="00FC4E1D">
        <w:rPr>
          <w:i/>
          <w:iCs/>
          <w:highlight w:val="yellow"/>
        </w:rPr>
        <w:t xml:space="preserve"> now.</w:t>
      </w:r>
    </w:p>
    <w:p w14:paraId="46588F5F" w14:textId="77777777" w:rsidR="00FB663F" w:rsidRDefault="0078386C" w:rsidP="0078386C">
      <w:pPr>
        <w:jc w:val="both"/>
        <w:rPr>
          <w:b/>
          <w:bCs/>
        </w:rPr>
      </w:pPr>
      <w:r>
        <w:t>For all media enquiries, please contact</w:t>
      </w:r>
      <w:r>
        <w:rPr>
          <w:b/>
          <w:bCs/>
        </w:rPr>
        <w:t> </w:t>
      </w:r>
      <w:r w:rsidR="00FC4E1D" w:rsidRPr="00FB663F">
        <w:rPr>
          <w:b/>
          <w:bCs/>
          <w:highlight w:val="yellow"/>
        </w:rPr>
        <w:t>[LPC contact details]</w:t>
      </w:r>
      <w:r w:rsidR="00FC4E1D">
        <w:rPr>
          <w:b/>
          <w:bCs/>
        </w:rPr>
        <w:t xml:space="preserve"> </w:t>
      </w:r>
    </w:p>
    <w:p w14:paraId="4A5844F5" w14:textId="20A3A338" w:rsidR="0078386C" w:rsidRPr="003029B1" w:rsidRDefault="001D22C2" w:rsidP="00FB663F">
      <w:r>
        <w:t xml:space="preserve">Please note: </w:t>
      </w:r>
      <w:r w:rsidR="00692F64" w:rsidRPr="003029B1">
        <w:t>P</w:t>
      </w:r>
      <w:r w:rsidR="008E2606">
        <w:t>harmacies can provide a free NHS flu vaccination to p</w:t>
      </w:r>
      <w:r w:rsidR="00692F64" w:rsidRPr="003029B1">
        <w:t>eople</w:t>
      </w:r>
      <w:r w:rsidR="00FB663F" w:rsidRPr="003029B1">
        <w:t xml:space="preserve"> aged 50 and over, as well as those with underlying health conditions. For full details on eligibility, please visit: </w:t>
      </w:r>
      <w:hyperlink r:id="rId5" w:history="1">
        <w:r w:rsidR="00FB663F" w:rsidRPr="003029B1">
          <w:rPr>
            <w:rStyle w:val="Hyperlink"/>
          </w:rPr>
          <w:t>https://www.nhs.uk/conditions/vaccinations/flu-influenza-vaccine/</w:t>
        </w:r>
      </w:hyperlink>
      <w:r w:rsidR="00FB663F" w:rsidRPr="003029B1">
        <w:t xml:space="preserve"> </w:t>
      </w:r>
    </w:p>
    <w:p w14:paraId="6CA09B79" w14:textId="78A23989" w:rsidR="00FB663F" w:rsidRPr="003029B1" w:rsidRDefault="00FB663F" w:rsidP="00FB663F">
      <w:pPr>
        <w:rPr>
          <w:rFonts w:ascii="Georgia" w:hAnsi="Georgia"/>
        </w:rPr>
      </w:pPr>
      <w:r w:rsidRPr="003029B1">
        <w:t xml:space="preserve">For those who do not meet this eligibility criteria, </w:t>
      </w:r>
      <w:r w:rsidR="005265C2">
        <w:t>pharmacies are happy to provide a pri</w:t>
      </w:r>
      <w:r w:rsidR="008C7110">
        <w:t>vate vaccination service.</w:t>
      </w:r>
      <w:r w:rsidRPr="003029B1">
        <w:t xml:space="preserve"> </w:t>
      </w:r>
      <w:r w:rsidR="008C7110">
        <w:t>P</w:t>
      </w:r>
      <w:r w:rsidRPr="003029B1">
        <w:t xml:space="preserve">lease contact them directly for details on availability and pricing. </w:t>
      </w:r>
    </w:p>
    <w:p w14:paraId="008119B6" w14:textId="77777777" w:rsidR="0078386C" w:rsidRPr="003029B1" w:rsidRDefault="0078386C" w:rsidP="4094C4BA">
      <w:pPr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  <w:lang w:val="en-GB"/>
        </w:rPr>
      </w:pPr>
    </w:p>
    <w:p w14:paraId="156648F2" w14:textId="6559A206" w:rsidR="4094C4BA" w:rsidRPr="003029B1" w:rsidRDefault="4094C4BA" w:rsidP="4094C4BA">
      <w:pPr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  <w:lang w:val="en-GB"/>
        </w:rPr>
      </w:pPr>
    </w:p>
    <w:p w14:paraId="2C078E63" w14:textId="21E5D3ED" w:rsidR="00354A40" w:rsidRPr="003029B1" w:rsidRDefault="00354A40" w:rsidP="71474C5E"/>
    <w:sectPr w:rsidR="00354A40" w:rsidRPr="0030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CBA"/>
    <w:multiLevelType w:val="multilevel"/>
    <w:tmpl w:val="A932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F1FEE"/>
    <w:multiLevelType w:val="hybridMultilevel"/>
    <w:tmpl w:val="59EC4212"/>
    <w:lvl w:ilvl="0" w:tplc="19BCA1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9A5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C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86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0B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CA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26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0B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E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EF74"/>
    <w:rsid w:val="000313B5"/>
    <w:rsid w:val="000F1423"/>
    <w:rsid w:val="001D22C2"/>
    <w:rsid w:val="001F5434"/>
    <w:rsid w:val="00207632"/>
    <w:rsid w:val="00270FA9"/>
    <w:rsid w:val="002761D2"/>
    <w:rsid w:val="002C55D7"/>
    <w:rsid w:val="003029B1"/>
    <w:rsid w:val="00354A40"/>
    <w:rsid w:val="00394C2A"/>
    <w:rsid w:val="003D4222"/>
    <w:rsid w:val="00420A31"/>
    <w:rsid w:val="004529E6"/>
    <w:rsid w:val="004633B8"/>
    <w:rsid w:val="00466528"/>
    <w:rsid w:val="005265C2"/>
    <w:rsid w:val="005B5018"/>
    <w:rsid w:val="005D481D"/>
    <w:rsid w:val="00692F64"/>
    <w:rsid w:val="006A436D"/>
    <w:rsid w:val="0078386C"/>
    <w:rsid w:val="007A0190"/>
    <w:rsid w:val="007B1063"/>
    <w:rsid w:val="008C7110"/>
    <w:rsid w:val="008E2606"/>
    <w:rsid w:val="0090EF74"/>
    <w:rsid w:val="00A03A9F"/>
    <w:rsid w:val="00A821B8"/>
    <w:rsid w:val="00A9DA33"/>
    <w:rsid w:val="00BC4DB7"/>
    <w:rsid w:val="00C92CDB"/>
    <w:rsid w:val="00C9677B"/>
    <w:rsid w:val="00CE7DEB"/>
    <w:rsid w:val="00D02ABA"/>
    <w:rsid w:val="00D2268E"/>
    <w:rsid w:val="00E16F04"/>
    <w:rsid w:val="00FA727A"/>
    <w:rsid w:val="00FB663F"/>
    <w:rsid w:val="00FC4E1D"/>
    <w:rsid w:val="00FC7E8B"/>
    <w:rsid w:val="01766BD1"/>
    <w:rsid w:val="0195B9D6"/>
    <w:rsid w:val="0254EACF"/>
    <w:rsid w:val="02D4F07C"/>
    <w:rsid w:val="0388A75A"/>
    <w:rsid w:val="06019BB6"/>
    <w:rsid w:val="062A1BA8"/>
    <w:rsid w:val="07613991"/>
    <w:rsid w:val="08C2B5A8"/>
    <w:rsid w:val="08DED3B4"/>
    <w:rsid w:val="09165DFB"/>
    <w:rsid w:val="098BD2F5"/>
    <w:rsid w:val="09AC8C09"/>
    <w:rsid w:val="0B8D5524"/>
    <w:rsid w:val="0C9CEA44"/>
    <w:rsid w:val="0D1B7240"/>
    <w:rsid w:val="0F86ACD7"/>
    <w:rsid w:val="0F9DF8A2"/>
    <w:rsid w:val="0FC8BC9F"/>
    <w:rsid w:val="11450499"/>
    <w:rsid w:val="117445F2"/>
    <w:rsid w:val="13BDC06A"/>
    <w:rsid w:val="13F1D51D"/>
    <w:rsid w:val="14367A26"/>
    <w:rsid w:val="14A1C538"/>
    <w:rsid w:val="15691119"/>
    <w:rsid w:val="15823476"/>
    <w:rsid w:val="15D4970C"/>
    <w:rsid w:val="168C3707"/>
    <w:rsid w:val="1781FB70"/>
    <w:rsid w:val="182BA5A7"/>
    <w:rsid w:val="1840BBA1"/>
    <w:rsid w:val="19914C26"/>
    <w:rsid w:val="1A20D65D"/>
    <w:rsid w:val="1AA2C663"/>
    <w:rsid w:val="1B08EC76"/>
    <w:rsid w:val="1D1F565A"/>
    <w:rsid w:val="1D9575F0"/>
    <w:rsid w:val="1DFE1371"/>
    <w:rsid w:val="1E34AE7E"/>
    <w:rsid w:val="1EBB2E7A"/>
    <w:rsid w:val="1EC35042"/>
    <w:rsid w:val="1F821E69"/>
    <w:rsid w:val="1F838782"/>
    <w:rsid w:val="1FE62533"/>
    <w:rsid w:val="1FFBF1A6"/>
    <w:rsid w:val="20CF7A90"/>
    <w:rsid w:val="2106C6FE"/>
    <w:rsid w:val="22EECE31"/>
    <w:rsid w:val="233AA1D5"/>
    <w:rsid w:val="23D97A8C"/>
    <w:rsid w:val="24094AE2"/>
    <w:rsid w:val="240E4B4F"/>
    <w:rsid w:val="24444DA6"/>
    <w:rsid w:val="24E7D881"/>
    <w:rsid w:val="2559F473"/>
    <w:rsid w:val="259F7A9A"/>
    <w:rsid w:val="261BB64F"/>
    <w:rsid w:val="26CBF690"/>
    <w:rsid w:val="2754DE6A"/>
    <w:rsid w:val="27A9E140"/>
    <w:rsid w:val="2937D176"/>
    <w:rsid w:val="2A25C09F"/>
    <w:rsid w:val="2A944F11"/>
    <w:rsid w:val="2C5E35B9"/>
    <w:rsid w:val="2CA9CE98"/>
    <w:rsid w:val="2F3EED44"/>
    <w:rsid w:val="2FDE7B28"/>
    <w:rsid w:val="30064C87"/>
    <w:rsid w:val="311949B7"/>
    <w:rsid w:val="32498D82"/>
    <w:rsid w:val="34563891"/>
    <w:rsid w:val="3560F4B7"/>
    <w:rsid w:val="358D3F77"/>
    <w:rsid w:val="362B2204"/>
    <w:rsid w:val="36A3A062"/>
    <w:rsid w:val="373CA5D5"/>
    <w:rsid w:val="37772A67"/>
    <w:rsid w:val="381340DB"/>
    <w:rsid w:val="387202D4"/>
    <w:rsid w:val="3AE2A1B7"/>
    <w:rsid w:val="3B00CE0D"/>
    <w:rsid w:val="3B138696"/>
    <w:rsid w:val="3B1A12BD"/>
    <w:rsid w:val="3DC198D8"/>
    <w:rsid w:val="3E215970"/>
    <w:rsid w:val="3EE19915"/>
    <w:rsid w:val="401A7982"/>
    <w:rsid w:val="40315998"/>
    <w:rsid w:val="4094C4BA"/>
    <w:rsid w:val="412A9306"/>
    <w:rsid w:val="414CCE67"/>
    <w:rsid w:val="42754896"/>
    <w:rsid w:val="434B4D45"/>
    <w:rsid w:val="4455B8BB"/>
    <w:rsid w:val="447091D9"/>
    <w:rsid w:val="45E7085C"/>
    <w:rsid w:val="478445CF"/>
    <w:rsid w:val="48244B15"/>
    <w:rsid w:val="48486EE5"/>
    <w:rsid w:val="4A0A1972"/>
    <w:rsid w:val="4A7314F2"/>
    <w:rsid w:val="4AF58B71"/>
    <w:rsid w:val="4D237491"/>
    <w:rsid w:val="4D884790"/>
    <w:rsid w:val="4EC77B6F"/>
    <w:rsid w:val="4ED0F7A5"/>
    <w:rsid w:val="4F75248F"/>
    <w:rsid w:val="5102288C"/>
    <w:rsid w:val="5198AF04"/>
    <w:rsid w:val="54024D6D"/>
    <w:rsid w:val="54031B4F"/>
    <w:rsid w:val="5420B0FC"/>
    <w:rsid w:val="54803EEF"/>
    <w:rsid w:val="5592DD3C"/>
    <w:rsid w:val="55C1273E"/>
    <w:rsid w:val="56158042"/>
    <w:rsid w:val="56B7F7AB"/>
    <w:rsid w:val="5716AA36"/>
    <w:rsid w:val="576DEB77"/>
    <w:rsid w:val="5A66CA98"/>
    <w:rsid w:val="5AF5DC16"/>
    <w:rsid w:val="5BC612AB"/>
    <w:rsid w:val="5BE7FAB5"/>
    <w:rsid w:val="5C00B252"/>
    <w:rsid w:val="5D665DC0"/>
    <w:rsid w:val="5E30B8EF"/>
    <w:rsid w:val="5E44A6FF"/>
    <w:rsid w:val="5EB40BBA"/>
    <w:rsid w:val="5F0AC965"/>
    <w:rsid w:val="60664D68"/>
    <w:rsid w:val="60E2BE36"/>
    <w:rsid w:val="6382E956"/>
    <w:rsid w:val="63CD05ED"/>
    <w:rsid w:val="64A09E04"/>
    <w:rsid w:val="667119D2"/>
    <w:rsid w:val="66A27E43"/>
    <w:rsid w:val="66AEAC16"/>
    <w:rsid w:val="670C9081"/>
    <w:rsid w:val="6710245D"/>
    <w:rsid w:val="6719E072"/>
    <w:rsid w:val="68BBAEBC"/>
    <w:rsid w:val="694FF22C"/>
    <w:rsid w:val="6BA9520E"/>
    <w:rsid w:val="6C5A8C0A"/>
    <w:rsid w:val="6D17C777"/>
    <w:rsid w:val="6D9FC149"/>
    <w:rsid w:val="6E1C78CC"/>
    <w:rsid w:val="6F808844"/>
    <w:rsid w:val="6F82C715"/>
    <w:rsid w:val="6F8DA76F"/>
    <w:rsid w:val="71474C5E"/>
    <w:rsid w:val="72E18DDD"/>
    <w:rsid w:val="740134AE"/>
    <w:rsid w:val="74773F1E"/>
    <w:rsid w:val="74FA12A9"/>
    <w:rsid w:val="75954F1A"/>
    <w:rsid w:val="7767AC8B"/>
    <w:rsid w:val="78C4602D"/>
    <w:rsid w:val="7937D3A0"/>
    <w:rsid w:val="79459A4D"/>
    <w:rsid w:val="7A271046"/>
    <w:rsid w:val="7A2844A5"/>
    <w:rsid w:val="7B024604"/>
    <w:rsid w:val="7BD101E5"/>
    <w:rsid w:val="7C754318"/>
    <w:rsid w:val="7CD91E18"/>
    <w:rsid w:val="7D8A2260"/>
    <w:rsid w:val="7DC6F37F"/>
    <w:rsid w:val="7F8F9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6D00"/>
  <w15:chartTrackingRefBased/>
  <w15:docId w15:val="{5967A090-7EBD-40F5-A2BE-717AA79D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8386C"/>
  </w:style>
  <w:style w:type="character" w:styleId="Strong">
    <w:name w:val="Strong"/>
    <w:basedOn w:val="DefaultParagraphFont"/>
    <w:uiPriority w:val="22"/>
    <w:qFormat/>
    <w:rsid w:val="0078386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9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C2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hs.uk/conditions/vaccinations/flu-influenza-vacc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Ferguson</dc:creator>
  <cp:keywords/>
  <dc:description/>
  <cp:lastModifiedBy>Jamie</cp:lastModifiedBy>
  <cp:revision>2</cp:revision>
  <dcterms:created xsi:type="dcterms:W3CDTF">2021-10-27T17:28:00Z</dcterms:created>
  <dcterms:modified xsi:type="dcterms:W3CDTF">2021-10-27T17:28:00Z</dcterms:modified>
</cp:coreProperties>
</file>